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9661253" w14:textId="77777777" w:rsidR="00A65F1B" w:rsidRPr="00884ED1" w:rsidRDefault="00BF4348">
      <w:pPr>
        <w:pStyle w:val="Nagwek1"/>
        <w:rPr>
          <w:lang w:val="pl-PL"/>
        </w:rPr>
      </w:pPr>
      <w:r w:rsidRPr="00884ED1">
        <w:rPr>
          <w:lang w:val="pl-PL"/>
        </w:rPr>
        <w:t xml:space="preserve">Opis przedmiotu zamówienia – Analizator składu ciała klasy </w:t>
      </w:r>
      <w:proofErr w:type="spellStart"/>
      <w:r w:rsidRPr="00884ED1">
        <w:rPr>
          <w:lang w:val="pl-PL"/>
        </w:rPr>
        <w:t>premium</w:t>
      </w:r>
      <w:proofErr w:type="spellEnd"/>
      <w:r w:rsidRPr="00884ED1">
        <w:rPr>
          <w:lang w:val="pl-PL"/>
        </w:rPr>
        <w:t xml:space="preserve"> (tabela OPZ)</w:t>
      </w:r>
    </w:p>
    <w:tbl>
      <w:tblPr>
        <w:tblW w:w="0" w:type="auto"/>
        <w:jc w:val="center"/>
        <w:tblLook w:val="04A0" w:firstRow="1" w:lastRow="0" w:firstColumn="1" w:lastColumn="0" w:noHBand="0" w:noVBand="1"/>
      </w:tblPr>
      <w:tblGrid>
        <w:gridCol w:w="3063"/>
        <w:gridCol w:w="2836"/>
        <w:gridCol w:w="2741"/>
      </w:tblGrid>
      <w:tr w:rsidR="00A65F1B" w:rsidRPr="00A25A9B" w14:paraId="76B1F5BC" w14:textId="77777777" w:rsidTr="00884ED1">
        <w:trPr>
          <w:jc w:val="center"/>
        </w:trPr>
        <w:tc>
          <w:tcPr>
            <w:tcW w:w="3199" w:type="dxa"/>
          </w:tcPr>
          <w:p w14:paraId="4BD9C47B" w14:textId="77777777" w:rsidR="00A65F1B" w:rsidRDefault="00BF4348">
            <w:proofErr w:type="spellStart"/>
            <w:r>
              <w:t>Sekcja</w:t>
            </w:r>
            <w:proofErr w:type="spellEnd"/>
          </w:p>
        </w:tc>
        <w:tc>
          <w:tcPr>
            <w:tcW w:w="2880" w:type="dxa"/>
          </w:tcPr>
          <w:p w14:paraId="7C5383B6" w14:textId="77777777" w:rsidR="00A65F1B" w:rsidRPr="00884ED1" w:rsidRDefault="00BF4348">
            <w:pPr>
              <w:rPr>
                <w:lang w:val="pl-PL"/>
              </w:rPr>
            </w:pPr>
            <w:r w:rsidRPr="00884ED1">
              <w:rPr>
                <w:lang w:val="pl-PL"/>
              </w:rPr>
              <w:t xml:space="preserve">Wymagania szczegółowe (unikalne – spełnia wyłącznie urządzenie klasy </w:t>
            </w:r>
            <w:proofErr w:type="spellStart"/>
            <w:r w:rsidRPr="00884ED1">
              <w:rPr>
                <w:lang w:val="pl-PL"/>
              </w:rPr>
              <w:t>premium</w:t>
            </w:r>
            <w:proofErr w:type="spellEnd"/>
            <w:r w:rsidRPr="00884ED1">
              <w:rPr>
                <w:lang w:val="pl-PL"/>
              </w:rPr>
              <w:t>)</w:t>
            </w:r>
          </w:p>
        </w:tc>
        <w:tc>
          <w:tcPr>
            <w:tcW w:w="2880" w:type="dxa"/>
          </w:tcPr>
          <w:p w14:paraId="2AF0E5F0" w14:textId="19907746" w:rsidR="00A65F1B" w:rsidRPr="00884ED1" w:rsidRDefault="00884ED1">
            <w:pPr>
              <w:rPr>
                <w:lang w:val="pl-PL"/>
              </w:rPr>
            </w:pPr>
            <w:r w:rsidRPr="00884ED1">
              <w:rPr>
                <w:lang w:val="pl-PL"/>
              </w:rPr>
              <w:t>Zgodność z minimalnymi wymaganiami technicznymi (* niewłaściwe skreślić)</w:t>
            </w:r>
          </w:p>
        </w:tc>
      </w:tr>
      <w:tr w:rsidR="00A65F1B" w:rsidRPr="00884ED1" w14:paraId="305BA2D4" w14:textId="77777777" w:rsidTr="00884ED1">
        <w:trPr>
          <w:jc w:val="center"/>
        </w:trPr>
        <w:tc>
          <w:tcPr>
            <w:tcW w:w="3201" w:type="dxa"/>
          </w:tcPr>
          <w:p w14:paraId="242D2D6D" w14:textId="77777777" w:rsidR="00A65F1B" w:rsidRDefault="00BF4348">
            <w:proofErr w:type="spellStart"/>
            <w:r>
              <w:t>Technologia</w:t>
            </w:r>
            <w:proofErr w:type="spellEnd"/>
            <w:r>
              <w:t xml:space="preserve"> </w:t>
            </w:r>
            <w:proofErr w:type="spellStart"/>
            <w:r>
              <w:t>pomiarowa</w:t>
            </w:r>
            <w:proofErr w:type="spellEnd"/>
          </w:p>
        </w:tc>
        <w:tc>
          <w:tcPr>
            <w:tcW w:w="2880" w:type="dxa"/>
          </w:tcPr>
          <w:p w14:paraId="74347973" w14:textId="77777777" w:rsidR="00A65F1B" w:rsidRPr="00884ED1" w:rsidRDefault="00BF4348">
            <w:pPr>
              <w:rPr>
                <w:lang w:val="pl-PL"/>
              </w:rPr>
            </w:pPr>
            <w:r w:rsidRPr="00884ED1">
              <w:rPr>
                <w:lang w:val="pl-PL"/>
              </w:rPr>
              <w:t xml:space="preserve">- </w:t>
            </w:r>
            <w:proofErr w:type="spellStart"/>
            <w:r w:rsidRPr="00884ED1">
              <w:rPr>
                <w:lang w:val="pl-PL"/>
              </w:rPr>
              <w:t>Bioimpedancja</w:t>
            </w:r>
            <w:proofErr w:type="spellEnd"/>
            <w:r w:rsidRPr="00884ED1">
              <w:rPr>
                <w:lang w:val="pl-PL"/>
              </w:rPr>
              <w:t xml:space="preserve"> wieloczęstotliwościowa z *obowiązkową* częstotliwością 3 MHz.</w:t>
            </w:r>
            <w:r w:rsidRPr="00884ED1">
              <w:rPr>
                <w:lang w:val="pl-PL"/>
              </w:rPr>
              <w:br/>
              <w:t>- Minimum 6 częstotliwości pomiarowych.</w:t>
            </w:r>
            <w:r w:rsidRPr="00884ED1">
              <w:rPr>
                <w:lang w:val="pl-PL"/>
              </w:rPr>
              <w:br/>
              <w:t>- Minimum 30 niezależnych pomiarów impedancji segmentowej.</w:t>
            </w:r>
            <w:r w:rsidRPr="00884ED1">
              <w:rPr>
                <w:lang w:val="pl-PL"/>
              </w:rPr>
              <w:br/>
              <w:t>- Bezpośrednia segmentalna analiza BIA (DSM-BIA) bez równań populacyjnych.</w:t>
            </w:r>
            <w:r w:rsidRPr="00884ED1">
              <w:rPr>
                <w:lang w:val="pl-PL"/>
              </w:rPr>
              <w:br/>
              <w:t>- Pomiar Z0 i Z∞ jako parametrów skrajnych impedancji.</w:t>
            </w:r>
          </w:p>
        </w:tc>
        <w:tc>
          <w:tcPr>
            <w:tcW w:w="2880" w:type="dxa"/>
          </w:tcPr>
          <w:p w14:paraId="1C241C3A" w14:textId="66FBD557" w:rsidR="00A65F1B" w:rsidRPr="00884ED1" w:rsidRDefault="00884ED1">
            <w:pPr>
              <w:rPr>
                <w:lang w:val="pl-PL"/>
              </w:rPr>
            </w:pPr>
            <w:r w:rsidRPr="00884ED1">
              <w:rPr>
                <w:lang w:val="pl-PL"/>
              </w:rPr>
              <w:t>SPEŁNIA/NIE SPEŁNIA*</w:t>
            </w:r>
          </w:p>
        </w:tc>
      </w:tr>
      <w:tr w:rsidR="00A65F1B" w:rsidRPr="00884ED1" w14:paraId="3B0AEB08" w14:textId="77777777" w:rsidTr="00884ED1">
        <w:trPr>
          <w:jc w:val="center"/>
        </w:trPr>
        <w:tc>
          <w:tcPr>
            <w:tcW w:w="3201" w:type="dxa"/>
          </w:tcPr>
          <w:p w14:paraId="46827CFA" w14:textId="77777777" w:rsidR="00A65F1B" w:rsidRDefault="00BF4348">
            <w:r>
              <w:t xml:space="preserve">System </w:t>
            </w:r>
            <w:proofErr w:type="spellStart"/>
            <w:r>
              <w:t>elektrod</w:t>
            </w:r>
            <w:proofErr w:type="spellEnd"/>
          </w:p>
        </w:tc>
        <w:tc>
          <w:tcPr>
            <w:tcW w:w="2880" w:type="dxa"/>
          </w:tcPr>
          <w:p w14:paraId="1701541F" w14:textId="77777777" w:rsidR="00A65F1B" w:rsidRPr="00884ED1" w:rsidRDefault="00BF4348">
            <w:pPr>
              <w:rPr>
                <w:lang w:val="pl-PL"/>
              </w:rPr>
            </w:pPr>
            <w:r w:rsidRPr="00884ED1">
              <w:rPr>
                <w:lang w:val="pl-PL"/>
              </w:rPr>
              <w:t>- 8-punktowy system elektrod: dłonie, stopy, kciuki (obowiązkowe).</w:t>
            </w:r>
            <w:r w:rsidRPr="00884ED1">
              <w:rPr>
                <w:lang w:val="pl-PL"/>
              </w:rPr>
              <w:br/>
              <w:t>- Segmentacja: prawa/lewa ręka, tułów, prawa/lewa noga.</w:t>
            </w:r>
          </w:p>
        </w:tc>
        <w:tc>
          <w:tcPr>
            <w:tcW w:w="2880" w:type="dxa"/>
          </w:tcPr>
          <w:p w14:paraId="2904DFD0" w14:textId="743038FF" w:rsidR="00A65F1B" w:rsidRPr="00884ED1" w:rsidRDefault="00884ED1">
            <w:pPr>
              <w:rPr>
                <w:lang w:val="pl-PL"/>
              </w:rPr>
            </w:pPr>
            <w:r w:rsidRPr="00884ED1">
              <w:rPr>
                <w:lang w:val="pl-PL"/>
              </w:rPr>
              <w:t>SPEŁNIA/NIE SPEŁNIA*</w:t>
            </w:r>
          </w:p>
        </w:tc>
      </w:tr>
      <w:tr w:rsidR="00A65F1B" w:rsidRPr="00884ED1" w14:paraId="06CDD325" w14:textId="77777777" w:rsidTr="00884ED1">
        <w:trPr>
          <w:jc w:val="center"/>
        </w:trPr>
        <w:tc>
          <w:tcPr>
            <w:tcW w:w="3201" w:type="dxa"/>
          </w:tcPr>
          <w:p w14:paraId="2CE75BC9" w14:textId="77777777" w:rsidR="00A65F1B" w:rsidRDefault="00BF4348">
            <w:proofErr w:type="spellStart"/>
            <w:r>
              <w:t>Zakres</w:t>
            </w:r>
            <w:proofErr w:type="spellEnd"/>
            <w:r>
              <w:t xml:space="preserve"> </w:t>
            </w:r>
            <w:proofErr w:type="spellStart"/>
            <w:r>
              <w:t>wyników</w:t>
            </w:r>
            <w:proofErr w:type="spellEnd"/>
          </w:p>
        </w:tc>
        <w:tc>
          <w:tcPr>
            <w:tcW w:w="2880" w:type="dxa"/>
          </w:tcPr>
          <w:p w14:paraId="42B90B9B" w14:textId="77777777" w:rsidR="00A65F1B" w:rsidRPr="00884ED1" w:rsidRDefault="00BF4348">
            <w:pPr>
              <w:rPr>
                <w:lang w:val="pl-PL"/>
              </w:rPr>
            </w:pPr>
            <w:r w:rsidRPr="00884ED1">
              <w:rPr>
                <w:lang w:val="pl-PL"/>
              </w:rPr>
              <w:t>- Minimum 130 parametrów wynikowych jednego pomiaru.</w:t>
            </w:r>
            <w:r w:rsidRPr="00884ED1">
              <w:rPr>
                <w:lang w:val="pl-PL"/>
              </w:rPr>
              <w:br/>
              <w:t>- Pełna analiza: ICW, ECW, TBW – także segmentowa.</w:t>
            </w:r>
            <w:r w:rsidRPr="00884ED1">
              <w:rPr>
                <w:lang w:val="pl-PL"/>
              </w:rPr>
              <w:br/>
              <w:t>- Wskaźniki SMI, historia SMI.</w:t>
            </w:r>
            <w:r w:rsidRPr="00884ED1">
              <w:rPr>
                <w:lang w:val="pl-PL"/>
              </w:rPr>
              <w:br/>
            </w:r>
            <w:r w:rsidRPr="00884ED1">
              <w:rPr>
                <w:lang w:val="pl-PL"/>
              </w:rPr>
              <w:lastRenderedPageBreak/>
              <w:t>- Kąt fazowy całego ciała i segmentowy + historia.</w:t>
            </w:r>
            <w:r w:rsidRPr="00884ED1">
              <w:rPr>
                <w:lang w:val="pl-PL"/>
              </w:rPr>
              <w:br/>
              <w:t>- VFA z wykresem.</w:t>
            </w:r>
            <w:r w:rsidRPr="00884ED1">
              <w:rPr>
                <w:lang w:val="pl-PL"/>
              </w:rPr>
              <w:br/>
              <w:t xml:space="preserve">- 6 rodzajów arkuszy wynikowych (dorośli, dzieci, badawczy, porównawczy, woda, T/Z </w:t>
            </w:r>
            <w:proofErr w:type="spellStart"/>
            <w:r w:rsidRPr="00884ED1">
              <w:rPr>
                <w:lang w:val="pl-PL"/>
              </w:rPr>
              <w:t>Score</w:t>
            </w:r>
            <w:proofErr w:type="spellEnd"/>
            <w:r w:rsidRPr="00884ED1">
              <w:rPr>
                <w:lang w:val="pl-PL"/>
              </w:rPr>
              <w:t>).</w:t>
            </w:r>
          </w:p>
        </w:tc>
        <w:tc>
          <w:tcPr>
            <w:tcW w:w="2880" w:type="dxa"/>
          </w:tcPr>
          <w:p w14:paraId="4FFF0E20" w14:textId="4D05789D" w:rsidR="00A65F1B" w:rsidRPr="00884ED1" w:rsidRDefault="00884ED1">
            <w:pPr>
              <w:rPr>
                <w:lang w:val="pl-PL"/>
              </w:rPr>
            </w:pPr>
            <w:r w:rsidRPr="00884ED1">
              <w:rPr>
                <w:lang w:val="pl-PL"/>
              </w:rPr>
              <w:lastRenderedPageBreak/>
              <w:t>SPEŁNIA/NIE SPEŁNIA*</w:t>
            </w:r>
          </w:p>
        </w:tc>
      </w:tr>
      <w:tr w:rsidR="00A65F1B" w:rsidRPr="00884ED1" w14:paraId="75A11473" w14:textId="77777777" w:rsidTr="00884ED1">
        <w:trPr>
          <w:jc w:val="center"/>
        </w:trPr>
        <w:tc>
          <w:tcPr>
            <w:tcW w:w="3201" w:type="dxa"/>
          </w:tcPr>
          <w:p w14:paraId="2129ED0A" w14:textId="77777777" w:rsidR="00A65F1B" w:rsidRDefault="00BF4348">
            <w:proofErr w:type="spellStart"/>
            <w:r>
              <w:t>Czas</w:t>
            </w:r>
            <w:proofErr w:type="spellEnd"/>
            <w:r>
              <w:t xml:space="preserve"> </w:t>
            </w:r>
            <w:proofErr w:type="spellStart"/>
            <w:r>
              <w:t>i</w:t>
            </w:r>
            <w:proofErr w:type="spellEnd"/>
            <w:r>
              <w:t xml:space="preserve"> </w:t>
            </w:r>
            <w:proofErr w:type="spellStart"/>
            <w:r>
              <w:t>powtarzalność</w:t>
            </w:r>
            <w:proofErr w:type="spellEnd"/>
            <w:r>
              <w:t xml:space="preserve"> </w:t>
            </w:r>
            <w:proofErr w:type="spellStart"/>
            <w:r>
              <w:t>pomiaru</w:t>
            </w:r>
            <w:proofErr w:type="spellEnd"/>
          </w:p>
        </w:tc>
        <w:tc>
          <w:tcPr>
            <w:tcW w:w="2880" w:type="dxa"/>
          </w:tcPr>
          <w:p w14:paraId="60774DC1" w14:textId="77777777" w:rsidR="00A65F1B" w:rsidRPr="00884ED1" w:rsidRDefault="00BF4348">
            <w:pPr>
              <w:rPr>
                <w:lang w:val="pl-PL"/>
              </w:rPr>
            </w:pPr>
            <w:r w:rsidRPr="00884ED1">
              <w:rPr>
                <w:lang w:val="pl-PL"/>
              </w:rPr>
              <w:t>- Czas pomiaru ~30 sekund.</w:t>
            </w:r>
            <w:r w:rsidRPr="00884ED1">
              <w:rPr>
                <w:lang w:val="pl-PL"/>
              </w:rPr>
              <w:br/>
              <w:t>- Stabilna platforma pomiarowa masy ok. 41–42 kg.</w:t>
            </w:r>
            <w:r w:rsidRPr="00884ED1">
              <w:rPr>
                <w:lang w:val="pl-PL"/>
              </w:rPr>
              <w:br/>
              <w:t>- Zakres masy badanych min. 2–300 kg, wzrost 95–220 cm, wiek od 3 lat.</w:t>
            </w:r>
          </w:p>
        </w:tc>
        <w:tc>
          <w:tcPr>
            <w:tcW w:w="2880" w:type="dxa"/>
          </w:tcPr>
          <w:p w14:paraId="5BEEDCFF" w14:textId="13EBE18D" w:rsidR="00A65F1B" w:rsidRPr="00884ED1" w:rsidRDefault="00884ED1">
            <w:pPr>
              <w:rPr>
                <w:lang w:val="pl-PL"/>
              </w:rPr>
            </w:pPr>
            <w:r w:rsidRPr="00884ED1">
              <w:rPr>
                <w:lang w:val="pl-PL"/>
              </w:rPr>
              <w:t>SPEŁNIA/NIE SPEŁNIA*</w:t>
            </w:r>
          </w:p>
        </w:tc>
      </w:tr>
      <w:tr w:rsidR="00A65F1B" w:rsidRPr="00884ED1" w14:paraId="50318E29" w14:textId="77777777" w:rsidTr="00884ED1">
        <w:trPr>
          <w:jc w:val="center"/>
        </w:trPr>
        <w:tc>
          <w:tcPr>
            <w:tcW w:w="3201" w:type="dxa"/>
          </w:tcPr>
          <w:p w14:paraId="3F9A7C9C" w14:textId="77777777" w:rsidR="00A65F1B" w:rsidRDefault="00BF4348">
            <w:proofErr w:type="spellStart"/>
            <w:r>
              <w:t>Funkcje</w:t>
            </w:r>
            <w:proofErr w:type="spellEnd"/>
            <w:r>
              <w:t xml:space="preserve"> </w:t>
            </w:r>
            <w:proofErr w:type="spellStart"/>
            <w:r>
              <w:t>kliniczne</w:t>
            </w:r>
            <w:proofErr w:type="spellEnd"/>
            <w:r>
              <w:t xml:space="preserve"> </w:t>
            </w:r>
            <w:proofErr w:type="spellStart"/>
            <w:r>
              <w:t>i</w:t>
            </w:r>
            <w:proofErr w:type="spellEnd"/>
            <w:r>
              <w:t xml:space="preserve"> </w:t>
            </w:r>
            <w:proofErr w:type="spellStart"/>
            <w:r>
              <w:t>zaawansowane</w:t>
            </w:r>
            <w:proofErr w:type="spellEnd"/>
          </w:p>
        </w:tc>
        <w:tc>
          <w:tcPr>
            <w:tcW w:w="2880" w:type="dxa"/>
          </w:tcPr>
          <w:p w14:paraId="24AB37D4" w14:textId="77777777" w:rsidR="00A65F1B" w:rsidRPr="00884ED1" w:rsidRDefault="00BF4348">
            <w:pPr>
              <w:rPr>
                <w:lang w:val="pl-PL"/>
              </w:rPr>
            </w:pPr>
            <w:r w:rsidRPr="00884ED1">
              <w:rPr>
                <w:lang w:val="pl-PL"/>
              </w:rPr>
              <w:t>- Analiza ECW/TBW globalna i segmentowa.</w:t>
            </w:r>
            <w:r w:rsidRPr="00884ED1">
              <w:rPr>
                <w:lang w:val="pl-PL"/>
              </w:rPr>
              <w:br/>
              <w:t xml:space="preserve">- Historia parametrów: ECW/TBW, </w:t>
            </w:r>
            <w:proofErr w:type="spellStart"/>
            <w:r w:rsidRPr="00884ED1">
              <w:rPr>
                <w:lang w:val="pl-PL"/>
              </w:rPr>
              <w:t>PhA</w:t>
            </w:r>
            <w:proofErr w:type="spellEnd"/>
            <w:r w:rsidRPr="00884ED1">
              <w:rPr>
                <w:lang w:val="pl-PL"/>
              </w:rPr>
              <w:t>, SMI.</w:t>
            </w:r>
            <w:r w:rsidRPr="00884ED1">
              <w:rPr>
                <w:lang w:val="pl-PL"/>
              </w:rPr>
              <w:br/>
              <w:t>- Tryby specjalne do sportowców i pacjentów z obrzękami.</w:t>
            </w:r>
          </w:p>
        </w:tc>
        <w:tc>
          <w:tcPr>
            <w:tcW w:w="2880" w:type="dxa"/>
          </w:tcPr>
          <w:p w14:paraId="57897A9C" w14:textId="58DBBC59" w:rsidR="00A65F1B" w:rsidRPr="00884ED1" w:rsidRDefault="00884ED1">
            <w:pPr>
              <w:rPr>
                <w:lang w:val="pl-PL"/>
              </w:rPr>
            </w:pPr>
            <w:r w:rsidRPr="00884ED1">
              <w:rPr>
                <w:lang w:val="pl-PL"/>
              </w:rPr>
              <w:t>SPEŁNIA/NIE SPEŁNIA*</w:t>
            </w:r>
          </w:p>
        </w:tc>
      </w:tr>
      <w:tr w:rsidR="00A65F1B" w:rsidRPr="00884ED1" w14:paraId="34033CC4" w14:textId="77777777" w:rsidTr="00884ED1">
        <w:trPr>
          <w:jc w:val="center"/>
        </w:trPr>
        <w:tc>
          <w:tcPr>
            <w:tcW w:w="3201" w:type="dxa"/>
          </w:tcPr>
          <w:p w14:paraId="18278C6B" w14:textId="77777777" w:rsidR="00A65F1B" w:rsidRDefault="00BF4348">
            <w:proofErr w:type="spellStart"/>
            <w:r>
              <w:t>Oprogramowanie</w:t>
            </w:r>
            <w:proofErr w:type="spellEnd"/>
            <w:r>
              <w:t xml:space="preserve"> </w:t>
            </w:r>
            <w:proofErr w:type="spellStart"/>
            <w:r>
              <w:t>i</w:t>
            </w:r>
            <w:proofErr w:type="spellEnd"/>
            <w:r>
              <w:t xml:space="preserve"> </w:t>
            </w:r>
            <w:proofErr w:type="spellStart"/>
            <w:r>
              <w:t>komunikacja</w:t>
            </w:r>
            <w:proofErr w:type="spellEnd"/>
          </w:p>
        </w:tc>
        <w:tc>
          <w:tcPr>
            <w:tcW w:w="2880" w:type="dxa"/>
          </w:tcPr>
          <w:p w14:paraId="4042B053" w14:textId="77777777" w:rsidR="00A65F1B" w:rsidRPr="00884ED1" w:rsidRDefault="00BF4348">
            <w:pPr>
              <w:rPr>
                <w:lang w:val="pl-PL"/>
              </w:rPr>
            </w:pPr>
            <w:r w:rsidRPr="00884ED1">
              <w:rPr>
                <w:lang w:val="pl-PL"/>
              </w:rPr>
              <w:t xml:space="preserve">- Obsługa Windows i </w:t>
            </w:r>
            <w:proofErr w:type="spellStart"/>
            <w:r w:rsidRPr="00884ED1">
              <w:rPr>
                <w:lang w:val="pl-PL"/>
              </w:rPr>
              <w:t>macOS</w:t>
            </w:r>
            <w:proofErr w:type="spellEnd"/>
            <w:r w:rsidRPr="00884ED1">
              <w:rPr>
                <w:lang w:val="pl-PL"/>
              </w:rPr>
              <w:t>.</w:t>
            </w:r>
            <w:r w:rsidRPr="00884ED1">
              <w:rPr>
                <w:lang w:val="pl-PL"/>
              </w:rPr>
              <w:br/>
              <w:t>- Wi-Fi i Bluetooth – oba obowiązkowe.</w:t>
            </w:r>
            <w:r w:rsidRPr="00884ED1">
              <w:rPr>
                <w:lang w:val="pl-PL"/>
              </w:rPr>
              <w:br/>
              <w:t>- Eksport wyników do Excel + PDF automatycznie.</w:t>
            </w:r>
            <w:r w:rsidRPr="00884ED1">
              <w:rPr>
                <w:lang w:val="pl-PL"/>
              </w:rPr>
              <w:br/>
              <w:t>- Historia użytkowników min. 100 000 profili.</w:t>
            </w:r>
          </w:p>
        </w:tc>
        <w:tc>
          <w:tcPr>
            <w:tcW w:w="2880" w:type="dxa"/>
          </w:tcPr>
          <w:p w14:paraId="5973369E" w14:textId="0E722914" w:rsidR="00A65F1B" w:rsidRPr="00884ED1" w:rsidRDefault="00884ED1">
            <w:pPr>
              <w:rPr>
                <w:lang w:val="pl-PL"/>
              </w:rPr>
            </w:pPr>
            <w:r w:rsidRPr="00884ED1">
              <w:rPr>
                <w:lang w:val="pl-PL"/>
              </w:rPr>
              <w:t>SPEŁNIA/NIE SPEŁNIA*</w:t>
            </w:r>
          </w:p>
        </w:tc>
      </w:tr>
      <w:tr w:rsidR="00A65F1B" w:rsidRPr="00A25A9B" w14:paraId="7A4C4A3B" w14:textId="77777777" w:rsidTr="00884ED1">
        <w:trPr>
          <w:jc w:val="center"/>
        </w:trPr>
        <w:tc>
          <w:tcPr>
            <w:tcW w:w="3201" w:type="dxa"/>
          </w:tcPr>
          <w:p w14:paraId="6E265520" w14:textId="77777777" w:rsidR="0093151C" w:rsidRPr="0093151C" w:rsidRDefault="0093151C" w:rsidP="0093151C">
            <w:pPr>
              <w:rPr>
                <w:lang w:val="pl-PL"/>
              </w:rPr>
            </w:pPr>
            <w:r w:rsidRPr="0093151C">
              <w:rPr>
                <w:lang w:val="pl-PL"/>
              </w:rPr>
              <w:t xml:space="preserve">Metoda obliczania składu ciała </w:t>
            </w:r>
          </w:p>
          <w:p w14:paraId="0E3F4E76" w14:textId="77777777" w:rsidR="0093151C" w:rsidRPr="00A25A9B" w:rsidRDefault="0093151C">
            <w:pPr>
              <w:rPr>
                <w:lang w:val="pl-PL"/>
              </w:rPr>
            </w:pPr>
          </w:p>
          <w:p w14:paraId="7B3EFE38" w14:textId="7051D402" w:rsidR="00A65F1B" w:rsidRPr="00A25A9B" w:rsidRDefault="00BF4348">
            <w:pPr>
              <w:rPr>
                <w:lang w:val="pl-PL"/>
              </w:rPr>
            </w:pPr>
            <w:r w:rsidRPr="00A25A9B">
              <w:rPr>
                <w:lang w:val="pl-PL"/>
              </w:rPr>
              <w:t>Identyfikacja użytkownika</w:t>
            </w:r>
          </w:p>
        </w:tc>
        <w:tc>
          <w:tcPr>
            <w:tcW w:w="2880" w:type="dxa"/>
          </w:tcPr>
          <w:p w14:paraId="14C9275A" w14:textId="7459F285" w:rsidR="0093151C" w:rsidRDefault="0093151C">
            <w:pPr>
              <w:rPr>
                <w:lang w:val="pl-PL"/>
              </w:rPr>
            </w:pPr>
            <w:r w:rsidRPr="0093151C">
              <w:rPr>
                <w:lang w:val="pl-PL"/>
              </w:rPr>
              <w:t xml:space="preserve">Brak szacowania empirycznego </w:t>
            </w:r>
          </w:p>
          <w:p w14:paraId="3AABB470" w14:textId="2DB1B067" w:rsidR="00A65F1B" w:rsidRPr="00884ED1" w:rsidRDefault="00BF4348">
            <w:pPr>
              <w:rPr>
                <w:lang w:val="pl-PL"/>
              </w:rPr>
            </w:pPr>
            <w:r w:rsidRPr="00884ED1">
              <w:rPr>
                <w:lang w:val="pl-PL"/>
              </w:rPr>
              <w:t>- Zgodność z: identyfikacją przez QR, czytnik linii papilarnych, opaskę ID.</w:t>
            </w:r>
            <w:r w:rsidRPr="00884ED1">
              <w:rPr>
                <w:lang w:val="pl-PL"/>
              </w:rPr>
              <w:br/>
            </w:r>
            <w:r w:rsidRPr="00884ED1">
              <w:rPr>
                <w:lang w:val="pl-PL"/>
              </w:rPr>
              <w:lastRenderedPageBreak/>
              <w:t>- Automatyczna przyporządkowanie profilu do pomiaru.</w:t>
            </w:r>
          </w:p>
        </w:tc>
        <w:tc>
          <w:tcPr>
            <w:tcW w:w="2880" w:type="dxa"/>
          </w:tcPr>
          <w:p w14:paraId="45995FD3" w14:textId="377DF50E" w:rsidR="0093151C" w:rsidRDefault="0093151C">
            <w:pPr>
              <w:rPr>
                <w:lang w:val="pl-PL"/>
              </w:rPr>
            </w:pPr>
            <w:r w:rsidRPr="00884ED1">
              <w:rPr>
                <w:lang w:val="pl-PL"/>
              </w:rPr>
              <w:lastRenderedPageBreak/>
              <w:t>SPEŁNIA/NIE SPEŁNIA*</w:t>
            </w:r>
          </w:p>
          <w:p w14:paraId="26C03A01" w14:textId="77777777" w:rsidR="0093151C" w:rsidRDefault="0093151C">
            <w:pPr>
              <w:rPr>
                <w:lang w:val="pl-PL"/>
              </w:rPr>
            </w:pPr>
          </w:p>
          <w:p w14:paraId="6835FD88" w14:textId="39B9C4D0" w:rsidR="00A65F1B" w:rsidRPr="00884ED1" w:rsidRDefault="00884ED1">
            <w:pPr>
              <w:rPr>
                <w:lang w:val="pl-PL"/>
              </w:rPr>
            </w:pPr>
            <w:r w:rsidRPr="00884ED1">
              <w:rPr>
                <w:lang w:val="pl-PL"/>
              </w:rPr>
              <w:t>SPEŁNIA/NIE SPEŁNIA*</w:t>
            </w:r>
          </w:p>
        </w:tc>
      </w:tr>
      <w:tr w:rsidR="00A65F1B" w:rsidRPr="00884ED1" w14:paraId="3944311B" w14:textId="77777777" w:rsidTr="00884ED1">
        <w:trPr>
          <w:jc w:val="center"/>
        </w:trPr>
        <w:tc>
          <w:tcPr>
            <w:tcW w:w="3201" w:type="dxa"/>
          </w:tcPr>
          <w:p w14:paraId="5BC8B4FD" w14:textId="77777777" w:rsidR="00A65F1B" w:rsidRDefault="00BF4348">
            <w:proofErr w:type="spellStart"/>
            <w:r>
              <w:t>Wyposażenie</w:t>
            </w:r>
            <w:proofErr w:type="spellEnd"/>
            <w:r>
              <w:t xml:space="preserve"> </w:t>
            </w:r>
            <w:proofErr w:type="spellStart"/>
            <w:r>
              <w:t>i</w:t>
            </w:r>
            <w:proofErr w:type="spellEnd"/>
            <w:r>
              <w:t xml:space="preserve"> </w:t>
            </w:r>
            <w:proofErr w:type="spellStart"/>
            <w:r>
              <w:t>akcesoria</w:t>
            </w:r>
            <w:proofErr w:type="spellEnd"/>
          </w:p>
        </w:tc>
        <w:tc>
          <w:tcPr>
            <w:tcW w:w="2880" w:type="dxa"/>
          </w:tcPr>
          <w:p w14:paraId="3DD43BFB" w14:textId="77777777" w:rsidR="00A65F1B" w:rsidRPr="00884ED1" w:rsidRDefault="00BF4348">
            <w:pPr>
              <w:rPr>
                <w:lang w:val="pl-PL"/>
              </w:rPr>
            </w:pPr>
            <w:r w:rsidRPr="00884ED1">
              <w:rPr>
                <w:lang w:val="pl-PL"/>
              </w:rPr>
              <w:t>- Kompatybilność z dynamometrem do pomiaru siły chwytu.</w:t>
            </w:r>
            <w:r w:rsidRPr="00884ED1">
              <w:rPr>
                <w:lang w:val="pl-PL"/>
              </w:rPr>
              <w:br/>
              <w:t>- Kompatybilność z ciśnieniomierzem.</w:t>
            </w:r>
            <w:r w:rsidRPr="00884ED1">
              <w:rPr>
                <w:lang w:val="pl-PL"/>
              </w:rPr>
              <w:br/>
              <w:t>- Oprogramowanie w zestawie.</w:t>
            </w:r>
            <w:r w:rsidRPr="00884ED1">
              <w:rPr>
                <w:lang w:val="pl-PL"/>
              </w:rPr>
              <w:br/>
              <w:t>- Pełne szkolenie użytkowników.</w:t>
            </w:r>
          </w:p>
        </w:tc>
        <w:tc>
          <w:tcPr>
            <w:tcW w:w="2880" w:type="dxa"/>
          </w:tcPr>
          <w:p w14:paraId="120DDF82" w14:textId="59F40D7A" w:rsidR="00A65F1B" w:rsidRPr="00884ED1" w:rsidRDefault="00884ED1">
            <w:pPr>
              <w:rPr>
                <w:lang w:val="pl-PL"/>
              </w:rPr>
            </w:pPr>
            <w:r w:rsidRPr="00884ED1">
              <w:rPr>
                <w:lang w:val="pl-PL"/>
              </w:rPr>
              <w:t>SPEŁNIA/NIE SPEŁNIA*</w:t>
            </w:r>
          </w:p>
        </w:tc>
      </w:tr>
      <w:tr w:rsidR="00A65F1B" w:rsidRPr="00884ED1" w14:paraId="0C7993B4" w14:textId="77777777" w:rsidTr="00884ED1">
        <w:trPr>
          <w:jc w:val="center"/>
        </w:trPr>
        <w:tc>
          <w:tcPr>
            <w:tcW w:w="3201" w:type="dxa"/>
          </w:tcPr>
          <w:p w14:paraId="081C991A" w14:textId="77777777" w:rsidR="00A65F1B" w:rsidRDefault="00BF4348">
            <w:proofErr w:type="spellStart"/>
            <w:r>
              <w:t>Certyfikacja</w:t>
            </w:r>
            <w:proofErr w:type="spellEnd"/>
          </w:p>
        </w:tc>
        <w:tc>
          <w:tcPr>
            <w:tcW w:w="2880" w:type="dxa"/>
          </w:tcPr>
          <w:p w14:paraId="4C2A2814" w14:textId="77777777" w:rsidR="00A65F1B" w:rsidRPr="00884ED1" w:rsidRDefault="00BF4348">
            <w:pPr>
              <w:rPr>
                <w:lang w:val="pl-PL"/>
              </w:rPr>
            </w:pPr>
            <w:r w:rsidRPr="00884ED1">
              <w:rPr>
                <w:lang w:val="pl-PL"/>
              </w:rPr>
              <w:t xml:space="preserve">- Wyrób medyczny klasy </w:t>
            </w:r>
            <w:proofErr w:type="spellStart"/>
            <w:r w:rsidRPr="00884ED1">
              <w:rPr>
                <w:lang w:val="pl-PL"/>
              </w:rPr>
              <w:t>IIa</w:t>
            </w:r>
            <w:proofErr w:type="spellEnd"/>
            <w:r w:rsidRPr="00884ED1">
              <w:rPr>
                <w:lang w:val="pl-PL"/>
              </w:rPr>
              <w:t xml:space="preserve"> zgodny z MDR 2017/745.</w:t>
            </w:r>
            <w:r w:rsidRPr="00884ED1">
              <w:rPr>
                <w:lang w:val="pl-PL"/>
              </w:rPr>
              <w:br/>
              <w:t>- Normy: IEC60601-1, IEC60601-1-2.</w:t>
            </w:r>
            <w:r w:rsidRPr="00884ED1">
              <w:rPr>
                <w:lang w:val="pl-PL"/>
              </w:rPr>
              <w:br/>
              <w:t>- Dokumentacja techniczna zgodna z normami elektromedycznymi.</w:t>
            </w:r>
          </w:p>
        </w:tc>
        <w:tc>
          <w:tcPr>
            <w:tcW w:w="2880" w:type="dxa"/>
          </w:tcPr>
          <w:p w14:paraId="0850527F" w14:textId="40D7513F" w:rsidR="00A65F1B" w:rsidRPr="00884ED1" w:rsidRDefault="00884ED1">
            <w:pPr>
              <w:rPr>
                <w:lang w:val="pl-PL"/>
              </w:rPr>
            </w:pPr>
            <w:r w:rsidRPr="00884ED1">
              <w:rPr>
                <w:lang w:val="pl-PL"/>
              </w:rPr>
              <w:t>SPEŁNIA/NIE SPEŁNIA*</w:t>
            </w:r>
          </w:p>
        </w:tc>
      </w:tr>
    </w:tbl>
    <w:p w14:paraId="2F241165" w14:textId="3E54975C" w:rsidR="00C06E1B" w:rsidRDefault="00C06E1B">
      <w:pPr>
        <w:rPr>
          <w:lang w:val="pl-PL"/>
        </w:rPr>
      </w:pPr>
    </w:p>
    <w:p w14:paraId="71FBC31E" w14:textId="77777777" w:rsidR="00884ED1" w:rsidRDefault="00884ED1" w:rsidP="00884ED1">
      <w:pPr>
        <w:rPr>
          <w:b/>
          <w:bCs/>
          <w:lang w:val="pl-PL"/>
        </w:rPr>
      </w:pPr>
      <w:r>
        <w:rPr>
          <w:b/>
          <w:bCs/>
          <w:lang w:val="pl-PL"/>
        </w:rPr>
        <w:t xml:space="preserve">Nazwa i model oferowanego urządzenia ………….. </w:t>
      </w:r>
    </w:p>
    <w:p w14:paraId="62794278" w14:textId="77777777" w:rsidR="00884ED1" w:rsidRPr="00DF7311" w:rsidRDefault="00884ED1" w:rsidP="00884ED1">
      <w:pPr>
        <w:rPr>
          <w:b/>
          <w:bCs/>
          <w:lang w:val="pl-PL"/>
        </w:rPr>
      </w:pPr>
      <w:r>
        <w:rPr>
          <w:b/>
          <w:bCs/>
          <w:lang w:val="pl-PL"/>
        </w:rPr>
        <w:t>Oferowana cena brutto ……</w:t>
      </w:r>
    </w:p>
    <w:p w14:paraId="4E3F6B14" w14:textId="34F9CDA8" w:rsidR="00884ED1" w:rsidRPr="00A25A9B" w:rsidRDefault="00A25A9B" w:rsidP="00A25A9B">
      <w:pPr>
        <w:tabs>
          <w:tab w:val="left" w:pos="5670"/>
        </w:tabs>
        <w:rPr>
          <w:lang w:val="pl-PL"/>
        </w:rPr>
      </w:pPr>
      <w:r>
        <w:rPr>
          <w:rFonts w:cs="Arial"/>
          <w:color w:val="FF0000"/>
          <w:lang w:val="pl-PL"/>
        </w:rPr>
        <w:tab/>
      </w:r>
      <w:r w:rsidRPr="00A25A9B">
        <w:rPr>
          <w:rFonts w:cs="Arial"/>
          <w:color w:val="FF0000"/>
          <w:lang w:val="pl-PL"/>
        </w:rPr>
        <w:t xml:space="preserve">KWALIFIKOWANY PODPIS </w:t>
      </w:r>
      <w:r>
        <w:rPr>
          <w:rFonts w:cs="Arial"/>
          <w:color w:val="FF0000"/>
          <w:lang w:val="pl-PL"/>
        </w:rPr>
        <w:tab/>
      </w:r>
      <w:r w:rsidRPr="00A25A9B">
        <w:rPr>
          <w:rFonts w:cs="Arial"/>
          <w:color w:val="FF0000"/>
          <w:lang w:val="pl-PL"/>
        </w:rPr>
        <w:t xml:space="preserve">ELEKTRONICZNY LUB </w:t>
      </w:r>
      <w:r w:rsidRPr="00A25A9B">
        <w:rPr>
          <w:color w:val="FF0000"/>
          <w:lang w:val="pl-PL"/>
        </w:rPr>
        <w:t xml:space="preserve">PODPIS </w:t>
      </w:r>
      <w:r>
        <w:rPr>
          <w:color w:val="FF0000"/>
          <w:lang w:val="pl-PL"/>
        </w:rPr>
        <w:tab/>
      </w:r>
      <w:r w:rsidRPr="00A25A9B">
        <w:rPr>
          <w:color w:val="FF0000"/>
          <w:lang w:val="pl-PL"/>
        </w:rPr>
        <w:t xml:space="preserve">ZAUFANY LUB PODPIS </w:t>
      </w:r>
      <w:r>
        <w:rPr>
          <w:color w:val="FF0000"/>
          <w:lang w:val="pl-PL"/>
        </w:rPr>
        <w:tab/>
      </w:r>
      <w:r w:rsidRPr="00A25A9B">
        <w:rPr>
          <w:color w:val="FF0000"/>
          <w:lang w:val="pl-PL"/>
        </w:rPr>
        <w:t>OSOBISTY</w:t>
      </w:r>
      <w:r w:rsidRPr="00A25A9B">
        <w:rPr>
          <w:rFonts w:cs="Arial"/>
          <w:color w:val="FF0000"/>
          <w:lang w:val="pl-PL"/>
        </w:rPr>
        <w:t xml:space="preserve"> osoby/osób </w:t>
      </w:r>
      <w:r>
        <w:rPr>
          <w:rFonts w:cs="Arial"/>
          <w:color w:val="FF0000"/>
          <w:lang w:val="pl-PL"/>
        </w:rPr>
        <w:tab/>
      </w:r>
      <w:r w:rsidRPr="00A25A9B">
        <w:rPr>
          <w:rFonts w:cs="Arial"/>
          <w:color w:val="FF0000"/>
          <w:lang w:val="pl-PL"/>
        </w:rPr>
        <w:t>uprawnionych/upoważnionych</w:t>
      </w:r>
    </w:p>
    <w:sectPr w:rsidR="00884ED1" w:rsidRPr="00A25A9B" w:rsidSect="00034616">
      <w:headerReference w:type="default" r:id="rId8"/>
      <w:footerReference w:type="default" r:id="rId9"/>
      <w:pgSz w:w="12240" w:h="15840"/>
      <w:pgMar w:top="1440" w:right="1800" w:bottom="1440" w:left="180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DC8A18A" w14:textId="77777777" w:rsidR="000522FD" w:rsidRDefault="000522FD" w:rsidP="00884ED1">
      <w:pPr>
        <w:spacing w:after="0" w:line="240" w:lineRule="auto"/>
      </w:pPr>
      <w:r>
        <w:separator/>
      </w:r>
    </w:p>
  </w:endnote>
  <w:endnote w:type="continuationSeparator" w:id="0">
    <w:p w14:paraId="7E60B20F" w14:textId="77777777" w:rsidR="000522FD" w:rsidRDefault="000522FD" w:rsidP="00884ED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ourier">
    <w:panose1 w:val="02070309020205020404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908572697"/>
      <w:docPartObj>
        <w:docPartGallery w:val="Page Numbers (Bottom of Page)"/>
        <w:docPartUnique/>
      </w:docPartObj>
    </w:sdtPr>
    <w:sdtEndPr/>
    <w:sdtContent>
      <w:sdt>
        <w:sdtPr>
          <w:id w:val="1728636285"/>
          <w:docPartObj>
            <w:docPartGallery w:val="Page Numbers (Top of Page)"/>
            <w:docPartUnique/>
          </w:docPartObj>
        </w:sdtPr>
        <w:sdtEndPr/>
        <w:sdtContent>
          <w:p w14:paraId="0A60269E" w14:textId="5BE2FA02" w:rsidR="00884ED1" w:rsidRDefault="00884ED1">
            <w:pPr>
              <w:pStyle w:val="Stopka"/>
              <w:jc w:val="center"/>
            </w:pPr>
            <w:r>
              <w:rPr>
                <w:lang w:val="pl-PL"/>
              </w:rPr>
              <w:t xml:space="preserve">Strona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PAGE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>
              <w:rPr>
                <w:b/>
                <w:bCs/>
                <w:lang w:val="pl-PL"/>
              </w:rPr>
              <w:t>2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  <w:r>
              <w:rPr>
                <w:lang w:val="pl-PL"/>
              </w:rPr>
              <w:t xml:space="preserve"> z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NUMPAGES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>
              <w:rPr>
                <w:b/>
                <w:bCs/>
                <w:lang w:val="pl-PL"/>
              </w:rPr>
              <w:t>2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14:paraId="3DE5CED1" w14:textId="77777777" w:rsidR="00884ED1" w:rsidRDefault="00884ED1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0EE9FC2" w14:textId="77777777" w:rsidR="000522FD" w:rsidRDefault="000522FD" w:rsidP="00884ED1">
      <w:pPr>
        <w:spacing w:after="0" w:line="240" w:lineRule="auto"/>
      </w:pPr>
      <w:r>
        <w:separator/>
      </w:r>
    </w:p>
  </w:footnote>
  <w:footnote w:type="continuationSeparator" w:id="0">
    <w:p w14:paraId="342EAC41" w14:textId="77777777" w:rsidR="000522FD" w:rsidRDefault="000522FD" w:rsidP="00884ED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10100" w:type="dxa"/>
      <w:tblInd w:w="-75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ook w:val="01E0" w:firstRow="1" w:lastRow="1" w:firstColumn="1" w:lastColumn="1" w:noHBand="0" w:noVBand="0"/>
    </w:tblPr>
    <w:tblGrid>
      <w:gridCol w:w="2196"/>
      <w:gridCol w:w="5448"/>
      <w:gridCol w:w="807"/>
      <w:gridCol w:w="1649"/>
    </w:tblGrid>
    <w:tr w:rsidR="00884ED1" w14:paraId="37B6B73D" w14:textId="77777777" w:rsidTr="00172690">
      <w:trPr>
        <w:trHeight w:val="390"/>
      </w:trPr>
      <w:tc>
        <w:tcPr>
          <w:tcW w:w="2034" w:type="dxa"/>
          <w:vMerge w:val="restart"/>
          <w:tcBorders>
            <w:top w:val="single" w:sz="4" w:space="0" w:color="auto"/>
            <w:left w:val="single" w:sz="4" w:space="0" w:color="auto"/>
            <w:bottom w:val="nil"/>
            <w:right w:val="single" w:sz="4" w:space="0" w:color="auto"/>
          </w:tcBorders>
          <w:vAlign w:val="center"/>
          <w:hideMark/>
        </w:tcPr>
        <w:p w14:paraId="0673D597" w14:textId="77777777" w:rsidR="00884ED1" w:rsidRDefault="00884ED1" w:rsidP="00884ED1">
          <w:pPr>
            <w:rPr>
              <w:b/>
              <w:sz w:val="18"/>
              <w:szCs w:val="18"/>
            </w:rPr>
          </w:pPr>
          <w:r>
            <w:rPr>
              <w:noProof/>
              <w:sz w:val="16"/>
              <w:szCs w:val="16"/>
              <w:lang w:eastAsia="pl-PL"/>
            </w:rPr>
            <w:drawing>
              <wp:inline distT="0" distB="0" distL="0" distR="0" wp14:anchorId="233748E0" wp14:editId="1AF3808F">
                <wp:extent cx="1257300" cy="333375"/>
                <wp:effectExtent l="0" t="0" r="0" b="9525"/>
                <wp:docPr id="4" name="Obraz 4" descr="logo ANS_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Obraz 1" descr="logo ANS_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257300" cy="3333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8066" w:type="dxa"/>
          <w:gridSpan w:val="3"/>
          <w:tcBorders>
            <w:top w:val="single" w:sz="4" w:space="0" w:color="auto"/>
            <w:left w:val="single" w:sz="4" w:space="0" w:color="auto"/>
            <w:bottom w:val="nil"/>
            <w:right w:val="single" w:sz="4" w:space="0" w:color="auto"/>
          </w:tcBorders>
          <w:vAlign w:val="center"/>
          <w:hideMark/>
        </w:tcPr>
        <w:p w14:paraId="24D5C36B" w14:textId="77777777" w:rsidR="00884ED1" w:rsidRDefault="00884ED1" w:rsidP="00884ED1">
          <w:pPr>
            <w:rPr>
              <w:rFonts w:ascii="Calibri" w:hAnsi="Calibri"/>
              <w:sz w:val="18"/>
              <w:szCs w:val="18"/>
            </w:rPr>
          </w:pPr>
          <w:r w:rsidRPr="00DF7311">
            <w:rPr>
              <w:rFonts w:ascii="Calibri" w:hAnsi="Calibri"/>
              <w:sz w:val="18"/>
              <w:szCs w:val="18"/>
              <w:lang w:val="pl-PL"/>
            </w:rPr>
            <w:t xml:space="preserve">Zamawiający: Akademia Nauk Stosowanych w Nowym Sączu, ul. </w:t>
          </w:r>
          <w:proofErr w:type="spellStart"/>
          <w:r>
            <w:rPr>
              <w:rFonts w:ascii="Calibri" w:hAnsi="Calibri"/>
              <w:sz w:val="18"/>
              <w:szCs w:val="18"/>
            </w:rPr>
            <w:t>Staszica</w:t>
          </w:r>
          <w:proofErr w:type="spellEnd"/>
          <w:r>
            <w:rPr>
              <w:rFonts w:ascii="Calibri" w:hAnsi="Calibri"/>
              <w:sz w:val="18"/>
              <w:szCs w:val="18"/>
            </w:rPr>
            <w:t xml:space="preserve"> 1, 33-300 </w:t>
          </w:r>
          <w:proofErr w:type="spellStart"/>
          <w:r>
            <w:rPr>
              <w:rFonts w:ascii="Calibri" w:hAnsi="Calibri"/>
              <w:sz w:val="18"/>
              <w:szCs w:val="18"/>
            </w:rPr>
            <w:t>Nowy</w:t>
          </w:r>
          <w:proofErr w:type="spellEnd"/>
          <w:r>
            <w:rPr>
              <w:rFonts w:ascii="Calibri" w:hAnsi="Calibri"/>
              <w:sz w:val="18"/>
              <w:szCs w:val="18"/>
            </w:rPr>
            <w:t xml:space="preserve"> </w:t>
          </w:r>
          <w:proofErr w:type="spellStart"/>
          <w:r>
            <w:rPr>
              <w:rFonts w:ascii="Calibri" w:hAnsi="Calibri"/>
              <w:sz w:val="18"/>
              <w:szCs w:val="18"/>
            </w:rPr>
            <w:t>Sącz</w:t>
          </w:r>
          <w:proofErr w:type="spellEnd"/>
        </w:p>
      </w:tc>
    </w:tr>
    <w:tr w:rsidR="00884ED1" w14:paraId="397045EC" w14:textId="77777777" w:rsidTr="00172690">
      <w:trPr>
        <w:trHeight w:val="600"/>
      </w:trPr>
      <w:tc>
        <w:tcPr>
          <w:tcW w:w="0" w:type="auto"/>
          <w:vMerge/>
          <w:tcBorders>
            <w:top w:val="nil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14:paraId="77A0710E" w14:textId="77777777" w:rsidR="00884ED1" w:rsidRDefault="00884ED1" w:rsidP="00884ED1">
          <w:pPr>
            <w:rPr>
              <w:b/>
              <w:sz w:val="18"/>
              <w:szCs w:val="18"/>
            </w:rPr>
          </w:pPr>
        </w:p>
      </w:tc>
      <w:tc>
        <w:tcPr>
          <w:tcW w:w="5602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14:paraId="611E1461" w14:textId="77777777" w:rsidR="00884ED1" w:rsidRPr="00DF7311" w:rsidRDefault="00884ED1" w:rsidP="00884ED1">
          <w:pPr>
            <w:rPr>
              <w:rFonts w:cstheme="minorHAnsi"/>
              <w:b/>
              <w:sz w:val="18"/>
              <w:szCs w:val="18"/>
              <w:lang w:val="pl-PL"/>
            </w:rPr>
          </w:pPr>
          <w:r w:rsidRPr="00DF7311">
            <w:rPr>
              <w:rFonts w:cstheme="minorHAnsi"/>
              <w:b/>
              <w:sz w:val="18"/>
              <w:szCs w:val="18"/>
              <w:lang w:val="pl-PL"/>
            </w:rPr>
            <w:t xml:space="preserve">Dostawa pomocy dydaktycznych na potrzeby Akademii Nauk Stosowanych w Nowym Sączu </w:t>
          </w:r>
        </w:p>
        <w:p w14:paraId="5A00B576" w14:textId="77777777" w:rsidR="00884ED1" w:rsidRDefault="00884ED1" w:rsidP="00884ED1">
          <w:pPr>
            <w:rPr>
              <w:rFonts w:ascii="Calibri" w:hAnsi="Calibri"/>
              <w:b/>
              <w:snapToGrid w:val="0"/>
              <w:sz w:val="18"/>
              <w:szCs w:val="18"/>
            </w:rPr>
          </w:pPr>
          <w:proofErr w:type="spellStart"/>
          <w:r>
            <w:rPr>
              <w:rFonts w:ascii="Calibri" w:hAnsi="Calibri"/>
              <w:b/>
              <w:snapToGrid w:val="0"/>
              <w:sz w:val="18"/>
              <w:szCs w:val="18"/>
            </w:rPr>
            <w:t>Szczegółowy</w:t>
          </w:r>
          <w:proofErr w:type="spellEnd"/>
          <w:r>
            <w:rPr>
              <w:rFonts w:ascii="Calibri" w:hAnsi="Calibri"/>
              <w:b/>
              <w:snapToGrid w:val="0"/>
              <w:sz w:val="18"/>
              <w:szCs w:val="18"/>
            </w:rPr>
            <w:t xml:space="preserve"> </w:t>
          </w:r>
          <w:proofErr w:type="spellStart"/>
          <w:r>
            <w:rPr>
              <w:rFonts w:ascii="Calibri" w:hAnsi="Calibri"/>
              <w:b/>
              <w:snapToGrid w:val="0"/>
              <w:sz w:val="18"/>
              <w:szCs w:val="18"/>
            </w:rPr>
            <w:t>opis</w:t>
          </w:r>
          <w:proofErr w:type="spellEnd"/>
          <w:r>
            <w:rPr>
              <w:rFonts w:ascii="Calibri" w:hAnsi="Calibri"/>
              <w:b/>
              <w:snapToGrid w:val="0"/>
              <w:sz w:val="18"/>
              <w:szCs w:val="18"/>
            </w:rPr>
            <w:t xml:space="preserve"> </w:t>
          </w:r>
          <w:proofErr w:type="spellStart"/>
          <w:r>
            <w:rPr>
              <w:rFonts w:ascii="Calibri" w:hAnsi="Calibri"/>
              <w:b/>
              <w:snapToGrid w:val="0"/>
              <w:sz w:val="18"/>
              <w:szCs w:val="18"/>
            </w:rPr>
            <w:t>przedmiotu</w:t>
          </w:r>
          <w:proofErr w:type="spellEnd"/>
          <w:r>
            <w:rPr>
              <w:rFonts w:ascii="Calibri" w:hAnsi="Calibri"/>
              <w:b/>
              <w:snapToGrid w:val="0"/>
              <w:sz w:val="18"/>
              <w:szCs w:val="18"/>
            </w:rPr>
            <w:t xml:space="preserve"> </w:t>
          </w:r>
          <w:proofErr w:type="spellStart"/>
          <w:r>
            <w:rPr>
              <w:rFonts w:ascii="Calibri" w:hAnsi="Calibri"/>
              <w:b/>
              <w:snapToGrid w:val="0"/>
              <w:sz w:val="18"/>
              <w:szCs w:val="18"/>
            </w:rPr>
            <w:t>zamówienia</w:t>
          </w:r>
          <w:proofErr w:type="spellEnd"/>
        </w:p>
      </w:tc>
      <w:tc>
        <w:tcPr>
          <w:tcW w:w="764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14:paraId="683E631B" w14:textId="77777777" w:rsidR="00884ED1" w:rsidRDefault="00884ED1" w:rsidP="00884ED1">
          <w:pPr>
            <w:rPr>
              <w:rFonts w:ascii="Calibri" w:hAnsi="Calibri"/>
              <w:b/>
              <w:sz w:val="18"/>
              <w:szCs w:val="18"/>
            </w:rPr>
          </w:pPr>
          <w:r>
            <w:rPr>
              <w:rFonts w:ascii="Calibri" w:hAnsi="Calibri"/>
              <w:b/>
              <w:sz w:val="18"/>
              <w:szCs w:val="18"/>
            </w:rPr>
            <w:t xml:space="preserve">Nr  </w:t>
          </w:r>
          <w:proofErr w:type="spellStart"/>
          <w:r>
            <w:rPr>
              <w:rFonts w:ascii="Calibri" w:hAnsi="Calibri"/>
              <w:b/>
              <w:sz w:val="18"/>
              <w:szCs w:val="18"/>
            </w:rPr>
            <w:t>sprawy</w:t>
          </w:r>
          <w:proofErr w:type="spellEnd"/>
          <w:r>
            <w:rPr>
              <w:rFonts w:ascii="Calibri" w:hAnsi="Calibri"/>
              <w:b/>
              <w:sz w:val="18"/>
              <w:szCs w:val="18"/>
            </w:rPr>
            <w:t>:</w:t>
          </w:r>
        </w:p>
      </w:tc>
      <w:tc>
        <w:tcPr>
          <w:tcW w:w="1700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14:paraId="3C6CEA96" w14:textId="77777777" w:rsidR="00884ED1" w:rsidRDefault="00884ED1" w:rsidP="00884ED1">
          <w:pPr>
            <w:tabs>
              <w:tab w:val="left" w:pos="-392"/>
              <w:tab w:val="left" w:pos="327"/>
            </w:tabs>
            <w:ind w:left="-338" w:firstLine="230"/>
            <w:rPr>
              <w:rFonts w:ascii="Calibri" w:hAnsi="Calibri"/>
              <w:b/>
              <w:bCs/>
              <w:sz w:val="18"/>
              <w:szCs w:val="18"/>
            </w:rPr>
          </w:pPr>
          <w:r>
            <w:rPr>
              <w:rFonts w:ascii="Calibri" w:hAnsi="Calibri"/>
              <w:b/>
              <w:bCs/>
              <w:sz w:val="18"/>
              <w:szCs w:val="18"/>
            </w:rPr>
            <w:t>ZP. 382-49/25</w:t>
          </w:r>
        </w:p>
      </w:tc>
    </w:tr>
  </w:tbl>
  <w:p w14:paraId="2A7BD3FC" w14:textId="77777777" w:rsidR="00884ED1" w:rsidRDefault="00884ED1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C"/>
    <w:multiLevelType w:val="singleLevel"/>
    <w:tmpl w:val="C310EC42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 w15:restartNumberingAfterBreak="0">
    <w:nsid w:val="FFFFFF7D"/>
    <w:multiLevelType w:val="singleLevel"/>
    <w:tmpl w:val="E4089024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 w15:restartNumberingAfterBreak="0">
    <w:nsid w:val="FFFFFF7E"/>
    <w:multiLevelType w:val="singleLevel"/>
    <w:tmpl w:val="FB12693A"/>
    <w:lvl w:ilvl="0">
      <w:start w:val="1"/>
      <w:numFmt w:val="decimal"/>
      <w:pStyle w:val="Listanumerowana3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 w15:restartNumberingAfterBreak="0">
    <w:nsid w:val="FFFFFF7F"/>
    <w:multiLevelType w:val="singleLevel"/>
    <w:tmpl w:val="38441652"/>
    <w:lvl w:ilvl="0">
      <w:start w:val="1"/>
      <w:numFmt w:val="decimal"/>
      <w:pStyle w:val="Listanumerowana2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 w15:restartNumberingAfterBreak="0">
    <w:nsid w:val="FFFFFF81"/>
    <w:multiLevelType w:val="singleLevel"/>
    <w:tmpl w:val="171AC3A4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5" w15:restartNumberingAfterBreak="0">
    <w:nsid w:val="FFFFFF82"/>
    <w:multiLevelType w:val="singleLevel"/>
    <w:tmpl w:val="F3EAFDEC"/>
    <w:lvl w:ilvl="0">
      <w:start w:val="1"/>
      <w:numFmt w:val="bullet"/>
      <w:pStyle w:val="Listapunktowana3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6" w15:restartNumberingAfterBreak="0">
    <w:nsid w:val="FFFFFF83"/>
    <w:multiLevelType w:val="singleLevel"/>
    <w:tmpl w:val="3D1EFFD4"/>
    <w:lvl w:ilvl="0">
      <w:start w:val="1"/>
      <w:numFmt w:val="bullet"/>
      <w:pStyle w:val="Listapunktowana2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7" w15:restartNumberingAfterBreak="0">
    <w:nsid w:val="FFFFFF88"/>
    <w:multiLevelType w:val="singleLevel"/>
    <w:tmpl w:val="D0A62B40"/>
    <w:lvl w:ilvl="0">
      <w:start w:val="1"/>
      <w:numFmt w:val="decimal"/>
      <w:pStyle w:val="Listanumerowana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8" w15:restartNumberingAfterBreak="0">
    <w:nsid w:val="FFFFFF89"/>
    <w:multiLevelType w:val="singleLevel"/>
    <w:tmpl w:val="29761A62"/>
    <w:lvl w:ilvl="0">
      <w:start w:val="1"/>
      <w:numFmt w:val="bullet"/>
      <w:pStyle w:val="Listapunktowan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num w:numId="1">
    <w:abstractNumId w:val="8"/>
  </w:num>
  <w:num w:numId="2">
    <w:abstractNumId w:val="6"/>
  </w:num>
  <w:num w:numId="3">
    <w:abstractNumId w:val="5"/>
  </w:num>
  <w:num w:numId="4">
    <w:abstractNumId w:val="4"/>
  </w:num>
  <w:num w:numId="5">
    <w:abstractNumId w:val="7"/>
  </w:num>
  <w:num w:numId="6">
    <w:abstractNumId w:val="3"/>
  </w:num>
  <w:num w:numId="7">
    <w:abstractNumId w:val="2"/>
  </w:num>
  <w:num w:numId="8">
    <w:abstractNumId w:val="1"/>
  </w:num>
  <w:num w:numId="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47730"/>
    <w:rsid w:val="00034616"/>
    <w:rsid w:val="000522FD"/>
    <w:rsid w:val="0006063C"/>
    <w:rsid w:val="0015074B"/>
    <w:rsid w:val="0029639D"/>
    <w:rsid w:val="00326F90"/>
    <w:rsid w:val="0079227D"/>
    <w:rsid w:val="007C5EC8"/>
    <w:rsid w:val="00884ED1"/>
    <w:rsid w:val="0093151C"/>
    <w:rsid w:val="00A25A9B"/>
    <w:rsid w:val="00A65F1B"/>
    <w:rsid w:val="00AA1D8D"/>
    <w:rsid w:val="00B47730"/>
    <w:rsid w:val="00BF4348"/>
    <w:rsid w:val="00C06E1B"/>
    <w:rsid w:val="00CB0664"/>
    <w:rsid w:val="00FC69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6D6165C9"/>
  <w14:defaultImageDpi w14:val="300"/>
  <w15:docId w15:val="{ABBDBCDF-C963-4343-A704-A70247F81C8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FC693F"/>
  </w:style>
  <w:style w:type="paragraph" w:styleId="Nagwek1">
    <w:name w:val="heading 1"/>
    <w:basedOn w:val="Normalny"/>
    <w:next w:val="Normalny"/>
    <w:link w:val="Nagwek1Znak"/>
    <w:uiPriority w:val="9"/>
    <w:qFormat/>
    <w:rsid w:val="00FC693F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FC693F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rsid w:val="00FC693F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FC693F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FC693F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FC693F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FC693F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FC693F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FC693F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E618B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E618BF"/>
  </w:style>
  <w:style w:type="paragraph" w:styleId="Stopka">
    <w:name w:val="footer"/>
    <w:basedOn w:val="Normalny"/>
    <w:link w:val="StopkaZnak"/>
    <w:uiPriority w:val="99"/>
    <w:unhideWhenUsed/>
    <w:rsid w:val="00E618B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E618BF"/>
  </w:style>
  <w:style w:type="paragraph" w:styleId="Bezodstpw">
    <w:name w:val="No Spacing"/>
    <w:uiPriority w:val="1"/>
    <w:qFormat/>
    <w:rsid w:val="00FC693F"/>
    <w:pPr>
      <w:spacing w:after="0" w:line="240" w:lineRule="auto"/>
    </w:pPr>
  </w:style>
  <w:style w:type="character" w:customStyle="1" w:styleId="Nagwek1Znak">
    <w:name w:val="Nagłówek 1 Znak"/>
    <w:basedOn w:val="Domylnaczcionkaakapitu"/>
    <w:link w:val="Nagwek1"/>
    <w:uiPriority w:val="9"/>
    <w:rsid w:val="00FC693F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Nagwek2Znak">
    <w:name w:val="Nagłówek 2 Znak"/>
    <w:basedOn w:val="Domylnaczcionkaakapitu"/>
    <w:link w:val="Nagwek2"/>
    <w:uiPriority w:val="9"/>
    <w:rsid w:val="00FC693F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Nagwek3Znak">
    <w:name w:val="Nagłówek 3 Znak"/>
    <w:basedOn w:val="Domylnaczcionkaakapitu"/>
    <w:link w:val="Nagwek3"/>
    <w:uiPriority w:val="9"/>
    <w:rsid w:val="00FC693F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Tytu">
    <w:name w:val="Title"/>
    <w:basedOn w:val="Normalny"/>
    <w:next w:val="Normalny"/>
    <w:link w:val="TytuZnak"/>
    <w:uiPriority w:val="10"/>
    <w:qFormat/>
    <w:rsid w:val="00FC693F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ytuZnak">
    <w:name w:val="Tytuł Znak"/>
    <w:basedOn w:val="Domylnaczcionkaakapitu"/>
    <w:link w:val="Tytu"/>
    <w:uiPriority w:val="10"/>
    <w:rsid w:val="00FC693F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FC693F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PodtytuZnak">
    <w:name w:val="Podtytuł Znak"/>
    <w:basedOn w:val="Domylnaczcionkaakapitu"/>
    <w:link w:val="Podtytu"/>
    <w:uiPriority w:val="11"/>
    <w:rsid w:val="00FC693F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Akapitzlist">
    <w:name w:val="List Paragraph"/>
    <w:basedOn w:val="Normalny"/>
    <w:uiPriority w:val="34"/>
    <w:qFormat/>
    <w:rsid w:val="00FC693F"/>
    <w:pPr>
      <w:ind w:left="720"/>
      <w:contextualSpacing/>
    </w:pPr>
  </w:style>
  <w:style w:type="paragraph" w:styleId="Tekstpodstawowy">
    <w:name w:val="Body Text"/>
    <w:basedOn w:val="Normalny"/>
    <w:link w:val="TekstpodstawowyZnak"/>
    <w:uiPriority w:val="99"/>
    <w:unhideWhenUsed/>
    <w:rsid w:val="00AA1D8D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uiPriority w:val="99"/>
    <w:rsid w:val="00AA1D8D"/>
  </w:style>
  <w:style w:type="paragraph" w:styleId="Tekstpodstawowy2">
    <w:name w:val="Body Text 2"/>
    <w:basedOn w:val="Normalny"/>
    <w:link w:val="Tekstpodstawowy2Znak"/>
    <w:uiPriority w:val="99"/>
    <w:unhideWhenUsed/>
    <w:rsid w:val="00AA1D8D"/>
    <w:pPr>
      <w:spacing w:after="120" w:line="480" w:lineRule="auto"/>
    </w:pPr>
  </w:style>
  <w:style w:type="character" w:customStyle="1" w:styleId="Tekstpodstawowy2Znak">
    <w:name w:val="Tekst podstawowy 2 Znak"/>
    <w:basedOn w:val="Domylnaczcionkaakapitu"/>
    <w:link w:val="Tekstpodstawowy2"/>
    <w:uiPriority w:val="99"/>
    <w:rsid w:val="00AA1D8D"/>
  </w:style>
  <w:style w:type="paragraph" w:styleId="Tekstpodstawowy3">
    <w:name w:val="Body Text 3"/>
    <w:basedOn w:val="Normalny"/>
    <w:link w:val="Tekstpodstawowy3Znak"/>
    <w:uiPriority w:val="99"/>
    <w:unhideWhenUsed/>
    <w:rsid w:val="00AA1D8D"/>
    <w:pPr>
      <w:spacing w:after="120"/>
    </w:pPr>
    <w:rPr>
      <w:sz w:val="16"/>
      <w:szCs w:val="16"/>
    </w:rPr>
  </w:style>
  <w:style w:type="character" w:customStyle="1" w:styleId="Tekstpodstawowy3Znak">
    <w:name w:val="Tekst podstawowy 3 Znak"/>
    <w:basedOn w:val="Domylnaczcionkaakapitu"/>
    <w:link w:val="Tekstpodstawowy3"/>
    <w:uiPriority w:val="99"/>
    <w:rsid w:val="00AA1D8D"/>
    <w:rPr>
      <w:sz w:val="16"/>
      <w:szCs w:val="16"/>
    </w:rPr>
  </w:style>
  <w:style w:type="paragraph" w:styleId="Lista">
    <w:name w:val="List"/>
    <w:basedOn w:val="Normalny"/>
    <w:uiPriority w:val="99"/>
    <w:unhideWhenUsed/>
    <w:rsid w:val="00AA1D8D"/>
    <w:pPr>
      <w:ind w:left="360" w:hanging="360"/>
      <w:contextualSpacing/>
    </w:pPr>
  </w:style>
  <w:style w:type="paragraph" w:styleId="Lista2">
    <w:name w:val="List 2"/>
    <w:basedOn w:val="Normalny"/>
    <w:uiPriority w:val="99"/>
    <w:unhideWhenUsed/>
    <w:rsid w:val="00326F90"/>
    <w:pPr>
      <w:ind w:left="720" w:hanging="360"/>
      <w:contextualSpacing/>
    </w:pPr>
  </w:style>
  <w:style w:type="paragraph" w:styleId="Lista3">
    <w:name w:val="List 3"/>
    <w:basedOn w:val="Normalny"/>
    <w:uiPriority w:val="99"/>
    <w:unhideWhenUsed/>
    <w:rsid w:val="00326F90"/>
    <w:pPr>
      <w:ind w:left="1080" w:hanging="360"/>
      <w:contextualSpacing/>
    </w:pPr>
  </w:style>
  <w:style w:type="paragraph" w:styleId="Listapunktowana">
    <w:name w:val="List Bullet"/>
    <w:basedOn w:val="Normalny"/>
    <w:uiPriority w:val="99"/>
    <w:unhideWhenUsed/>
    <w:rsid w:val="00326F90"/>
    <w:pPr>
      <w:numPr>
        <w:numId w:val="1"/>
      </w:numPr>
      <w:contextualSpacing/>
    </w:pPr>
  </w:style>
  <w:style w:type="paragraph" w:styleId="Listapunktowana2">
    <w:name w:val="List Bullet 2"/>
    <w:basedOn w:val="Normalny"/>
    <w:uiPriority w:val="99"/>
    <w:unhideWhenUsed/>
    <w:rsid w:val="00326F90"/>
    <w:pPr>
      <w:numPr>
        <w:numId w:val="2"/>
      </w:numPr>
      <w:contextualSpacing/>
    </w:pPr>
  </w:style>
  <w:style w:type="paragraph" w:styleId="Listapunktowana3">
    <w:name w:val="List Bullet 3"/>
    <w:basedOn w:val="Normalny"/>
    <w:uiPriority w:val="99"/>
    <w:unhideWhenUsed/>
    <w:rsid w:val="00326F90"/>
    <w:pPr>
      <w:numPr>
        <w:numId w:val="3"/>
      </w:numPr>
      <w:contextualSpacing/>
    </w:pPr>
  </w:style>
  <w:style w:type="paragraph" w:styleId="Listanumerowana">
    <w:name w:val="List Number"/>
    <w:basedOn w:val="Normalny"/>
    <w:uiPriority w:val="99"/>
    <w:unhideWhenUsed/>
    <w:rsid w:val="00326F90"/>
    <w:pPr>
      <w:numPr>
        <w:numId w:val="5"/>
      </w:numPr>
      <w:contextualSpacing/>
    </w:pPr>
  </w:style>
  <w:style w:type="paragraph" w:styleId="Listanumerowana2">
    <w:name w:val="List Number 2"/>
    <w:basedOn w:val="Normalny"/>
    <w:uiPriority w:val="99"/>
    <w:unhideWhenUsed/>
    <w:rsid w:val="0029639D"/>
    <w:pPr>
      <w:numPr>
        <w:numId w:val="6"/>
      </w:numPr>
      <w:contextualSpacing/>
    </w:pPr>
  </w:style>
  <w:style w:type="paragraph" w:styleId="Listanumerowana3">
    <w:name w:val="List Number 3"/>
    <w:basedOn w:val="Normalny"/>
    <w:uiPriority w:val="99"/>
    <w:unhideWhenUsed/>
    <w:rsid w:val="0029639D"/>
    <w:pPr>
      <w:numPr>
        <w:numId w:val="7"/>
      </w:numPr>
      <w:contextualSpacing/>
    </w:pPr>
  </w:style>
  <w:style w:type="paragraph" w:styleId="Lista-kontynuacja">
    <w:name w:val="List Continue"/>
    <w:basedOn w:val="Normalny"/>
    <w:uiPriority w:val="99"/>
    <w:unhideWhenUsed/>
    <w:rsid w:val="0029639D"/>
    <w:pPr>
      <w:spacing w:after="120"/>
      <w:ind w:left="360"/>
      <w:contextualSpacing/>
    </w:pPr>
  </w:style>
  <w:style w:type="paragraph" w:styleId="Lista-kontynuacja2">
    <w:name w:val="List Continue 2"/>
    <w:basedOn w:val="Normalny"/>
    <w:uiPriority w:val="99"/>
    <w:unhideWhenUsed/>
    <w:rsid w:val="0029639D"/>
    <w:pPr>
      <w:spacing w:after="120"/>
      <w:ind w:left="720"/>
      <w:contextualSpacing/>
    </w:pPr>
  </w:style>
  <w:style w:type="paragraph" w:styleId="Lista-kontynuacja3">
    <w:name w:val="List Continue 3"/>
    <w:basedOn w:val="Normalny"/>
    <w:uiPriority w:val="99"/>
    <w:unhideWhenUsed/>
    <w:rsid w:val="0029639D"/>
    <w:pPr>
      <w:spacing w:after="120"/>
      <w:ind w:left="1080"/>
      <w:contextualSpacing/>
    </w:pPr>
  </w:style>
  <w:style w:type="paragraph" w:styleId="Tekstmakra">
    <w:name w:val="macro"/>
    <w:link w:val="TekstmakraZnak"/>
    <w:uiPriority w:val="99"/>
    <w:unhideWhenUsed/>
    <w:rsid w:val="0029639D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</w:pPr>
    <w:rPr>
      <w:rFonts w:ascii="Courier" w:hAnsi="Courier"/>
      <w:sz w:val="20"/>
      <w:szCs w:val="20"/>
    </w:rPr>
  </w:style>
  <w:style w:type="character" w:customStyle="1" w:styleId="TekstmakraZnak">
    <w:name w:val="Tekst makra Znak"/>
    <w:basedOn w:val="Domylnaczcionkaakapitu"/>
    <w:link w:val="Tekstmakra"/>
    <w:uiPriority w:val="99"/>
    <w:rsid w:val="0029639D"/>
    <w:rPr>
      <w:rFonts w:ascii="Courier" w:hAnsi="Courier"/>
      <w:sz w:val="20"/>
      <w:szCs w:val="20"/>
    </w:rPr>
  </w:style>
  <w:style w:type="paragraph" w:styleId="Cytat">
    <w:name w:val="Quote"/>
    <w:basedOn w:val="Normalny"/>
    <w:next w:val="Normalny"/>
    <w:link w:val="CytatZnak"/>
    <w:uiPriority w:val="29"/>
    <w:qFormat/>
    <w:rsid w:val="00FC693F"/>
    <w:rPr>
      <w:i/>
      <w:iCs/>
      <w:color w:val="000000" w:themeColor="text1"/>
    </w:rPr>
  </w:style>
  <w:style w:type="character" w:customStyle="1" w:styleId="CytatZnak">
    <w:name w:val="Cytat Znak"/>
    <w:basedOn w:val="Domylnaczcionkaakapitu"/>
    <w:link w:val="Cytat"/>
    <w:uiPriority w:val="29"/>
    <w:rsid w:val="00FC693F"/>
    <w:rPr>
      <w:i/>
      <w:iCs/>
      <w:color w:val="000000" w:themeColor="text1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FC693F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FC693F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FC693F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FC693F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FC693F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FC693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Legenda">
    <w:name w:val="caption"/>
    <w:basedOn w:val="Normalny"/>
    <w:next w:val="Normalny"/>
    <w:uiPriority w:val="35"/>
    <w:semiHidden/>
    <w:unhideWhenUsed/>
    <w:qFormat/>
    <w:rsid w:val="00FC693F"/>
    <w:pPr>
      <w:spacing w:line="240" w:lineRule="auto"/>
    </w:pPr>
    <w:rPr>
      <w:b/>
      <w:bCs/>
      <w:color w:val="4F81BD" w:themeColor="accent1"/>
      <w:sz w:val="18"/>
      <w:szCs w:val="18"/>
    </w:rPr>
  </w:style>
  <w:style w:type="character" w:styleId="Pogrubienie">
    <w:name w:val="Strong"/>
    <w:basedOn w:val="Domylnaczcionkaakapitu"/>
    <w:uiPriority w:val="22"/>
    <w:qFormat/>
    <w:rsid w:val="00FC693F"/>
    <w:rPr>
      <w:b/>
      <w:bCs/>
    </w:rPr>
  </w:style>
  <w:style w:type="character" w:styleId="Uwydatnienie">
    <w:name w:val="Emphasis"/>
    <w:basedOn w:val="Domylnaczcionkaakapitu"/>
    <w:uiPriority w:val="20"/>
    <w:qFormat/>
    <w:rsid w:val="00FC693F"/>
    <w:rPr>
      <w:i/>
      <w:iCs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FC693F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FC693F"/>
    <w:rPr>
      <w:b/>
      <w:bCs/>
      <w:i/>
      <w:iCs/>
      <w:color w:val="4F81BD" w:themeColor="accent1"/>
    </w:rPr>
  </w:style>
  <w:style w:type="character" w:styleId="Wyrnieniedelikatne">
    <w:name w:val="Subtle Emphasis"/>
    <w:basedOn w:val="Domylnaczcionkaakapitu"/>
    <w:uiPriority w:val="19"/>
    <w:qFormat/>
    <w:rsid w:val="00FC693F"/>
    <w:rPr>
      <w:i/>
      <w:iCs/>
      <w:color w:val="808080" w:themeColor="text1" w:themeTint="7F"/>
    </w:rPr>
  </w:style>
  <w:style w:type="character" w:styleId="Wyrnienieintensywne">
    <w:name w:val="Intense Emphasis"/>
    <w:basedOn w:val="Domylnaczcionkaakapitu"/>
    <w:uiPriority w:val="21"/>
    <w:qFormat/>
    <w:rsid w:val="00FC693F"/>
    <w:rPr>
      <w:b/>
      <w:bCs/>
      <w:i/>
      <w:iCs/>
      <w:color w:val="4F81BD" w:themeColor="accent1"/>
    </w:rPr>
  </w:style>
  <w:style w:type="character" w:styleId="Odwoaniedelikatne">
    <w:name w:val="Subtle Reference"/>
    <w:basedOn w:val="Domylnaczcionkaakapitu"/>
    <w:uiPriority w:val="31"/>
    <w:qFormat/>
    <w:rsid w:val="00FC693F"/>
    <w:rPr>
      <w:smallCaps/>
      <w:color w:val="C0504D" w:themeColor="accent2"/>
      <w:u w:val="single"/>
    </w:rPr>
  </w:style>
  <w:style w:type="character" w:styleId="Odwoanieintensywne">
    <w:name w:val="Intense Reference"/>
    <w:basedOn w:val="Domylnaczcionkaakapitu"/>
    <w:uiPriority w:val="32"/>
    <w:qFormat/>
    <w:rsid w:val="00FC693F"/>
    <w:rPr>
      <w:b/>
      <w:bCs/>
      <w:smallCaps/>
      <w:color w:val="C0504D" w:themeColor="accent2"/>
      <w:spacing w:val="5"/>
      <w:u w:val="single"/>
    </w:rPr>
  </w:style>
  <w:style w:type="character" w:styleId="Tytuksiki">
    <w:name w:val="Book Title"/>
    <w:basedOn w:val="Domylnaczcionkaakapitu"/>
    <w:uiPriority w:val="33"/>
    <w:qFormat/>
    <w:rsid w:val="00FC693F"/>
    <w:rPr>
      <w:b/>
      <w:bCs/>
      <w:smallCaps/>
      <w:spacing w:val="5"/>
    </w:rPr>
  </w:style>
  <w:style w:type="paragraph" w:styleId="Nagwekspisutreci">
    <w:name w:val="TOC Heading"/>
    <w:basedOn w:val="Nagwek1"/>
    <w:next w:val="Normalny"/>
    <w:uiPriority w:val="39"/>
    <w:semiHidden/>
    <w:unhideWhenUsed/>
    <w:qFormat/>
    <w:rsid w:val="00FC693F"/>
    <w:pPr>
      <w:outlineLvl w:val="9"/>
    </w:pPr>
  </w:style>
  <w:style w:type="table" w:styleId="Tabela-Siatka">
    <w:name w:val="Table Grid"/>
    <w:basedOn w:val="Standardowy"/>
    <w:uiPriority w:val="59"/>
    <w:rsid w:val="00FC693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Jasnecieniowanie">
    <w:name w:val="Light Shading"/>
    <w:basedOn w:val="Standardowy"/>
    <w:uiPriority w:val="60"/>
    <w:rsid w:val="00FC693F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Jasnecieniowanieakcent1">
    <w:name w:val="Light Shading Accent 1"/>
    <w:basedOn w:val="Standardowy"/>
    <w:uiPriority w:val="60"/>
    <w:rsid w:val="00FC693F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Jasnecieniowanieakcent2">
    <w:name w:val="Light Shading Accent 2"/>
    <w:basedOn w:val="Standardowy"/>
    <w:uiPriority w:val="60"/>
    <w:rsid w:val="00FC693F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Jasnecieniowanieakcent3">
    <w:name w:val="Light Shading Accent 3"/>
    <w:basedOn w:val="Standardowy"/>
    <w:uiPriority w:val="60"/>
    <w:rsid w:val="00FC693F"/>
    <w:pPr>
      <w:spacing w:after="0" w:line="240" w:lineRule="auto"/>
    </w:pPr>
    <w:rPr>
      <w:color w:val="76923C" w:themeColor="accent3" w:themeShade="BF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styleId="Jasnecieniowanieakcent4">
    <w:name w:val="Light Shading Accent 4"/>
    <w:basedOn w:val="Standardowy"/>
    <w:uiPriority w:val="60"/>
    <w:rsid w:val="00FC693F"/>
    <w:pPr>
      <w:spacing w:after="0" w:line="240" w:lineRule="auto"/>
    </w:pPr>
    <w:rPr>
      <w:color w:val="5F497A" w:themeColor="accent4" w:themeShade="BF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  <w:style w:type="table" w:styleId="Jasnecieniowanieakcent5">
    <w:name w:val="Light Shading Accent 5"/>
    <w:basedOn w:val="Standardowy"/>
    <w:uiPriority w:val="60"/>
    <w:rsid w:val="00FC693F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table" w:styleId="Jasnecieniowanieakcent6">
    <w:name w:val="Light Shading Accent 6"/>
    <w:basedOn w:val="Standardowy"/>
    <w:uiPriority w:val="60"/>
    <w:rsid w:val="00FC693F"/>
    <w:pPr>
      <w:spacing w:after="0" w:line="240" w:lineRule="auto"/>
    </w:pPr>
    <w:rPr>
      <w:color w:val="E36C0A" w:themeColor="accent6" w:themeShade="BF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table" w:styleId="Jasnalista">
    <w:name w:val="Light List"/>
    <w:basedOn w:val="Standardowy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Jasnalistaakcent1">
    <w:name w:val="Light List Accent 1"/>
    <w:basedOn w:val="Standardowy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Jasnalistaakcent2">
    <w:name w:val="Light List Accent 2"/>
    <w:basedOn w:val="Standardowy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table" w:styleId="Jasnalistaakcent3">
    <w:name w:val="Light List Accent 3"/>
    <w:basedOn w:val="Standardowy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Jasnalistaakcent4">
    <w:name w:val="Light List Accent 4"/>
    <w:basedOn w:val="Standardowy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</w:style>
  <w:style w:type="table" w:styleId="Jasnalistaakcent5">
    <w:name w:val="Light List Accent 5"/>
    <w:basedOn w:val="Standardowy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table" w:styleId="Jasnalistaakcent6">
    <w:name w:val="Light List Accent 6"/>
    <w:basedOn w:val="Standardowy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table" w:styleId="Jasnasiatka">
    <w:name w:val="Light Grid"/>
    <w:basedOn w:val="Standardowy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Jasnasiatkaakcent1">
    <w:name w:val="Light Grid Accent 1"/>
    <w:basedOn w:val="Standardowy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table" w:styleId="Jasnasiatkaakcent2">
    <w:name w:val="Light Grid Accent 2"/>
    <w:basedOn w:val="Standardowy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  <w:shd w:val="clear" w:color="auto" w:fill="EFD3D2" w:themeFill="accent2" w:themeFillTint="3F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</w:tcPr>
    </w:tblStylePr>
  </w:style>
  <w:style w:type="table" w:styleId="Jasnasiatkaakcent3">
    <w:name w:val="Light Grid Accent 3"/>
    <w:basedOn w:val="Standardowy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1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  <w:shd w:val="clear" w:color="auto" w:fill="E6EED5" w:themeFill="accent3" w:themeFillTint="3F"/>
      </w:tcPr>
    </w:tblStylePr>
    <w:tblStylePr w:type="band2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</w:tcPr>
    </w:tblStylePr>
  </w:style>
  <w:style w:type="table" w:styleId="Jasnasiatkaakcent4">
    <w:name w:val="Light Grid Accent 4"/>
    <w:basedOn w:val="Standardowy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1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  <w:shd w:val="clear" w:color="auto" w:fill="DFD8E8" w:themeFill="accent4" w:themeFillTint="3F"/>
      </w:tcPr>
    </w:tblStylePr>
    <w:tblStylePr w:type="band2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</w:tcPr>
    </w:tblStylePr>
  </w:style>
  <w:style w:type="table" w:styleId="Jasnasiatkaakcent5">
    <w:name w:val="Light Grid Accent 5"/>
    <w:basedOn w:val="Standardowy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table" w:styleId="Jasnasiatkaakcent6">
    <w:name w:val="Light Grid Accent 6"/>
    <w:basedOn w:val="Standardowy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1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  <w:shd w:val="clear" w:color="auto" w:fill="FDE4D0" w:themeFill="accent6" w:themeFillTint="3F"/>
      </w:tcPr>
    </w:tblStylePr>
    <w:tblStylePr w:type="band2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</w:tcPr>
    </w:tblStylePr>
  </w:style>
  <w:style w:type="table" w:styleId="redniecieniowanie1">
    <w:name w:val="Medium Shading 1"/>
    <w:basedOn w:val="Standardowy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redniecieniowanie1akcent1">
    <w:name w:val="Medium Shading 1 Accent 1"/>
    <w:basedOn w:val="Standardowy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redniecieniowanie1akcent2">
    <w:name w:val="Medium Shading 1 Accent 2"/>
    <w:basedOn w:val="Standardowy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redniecieniowanie1akcent3">
    <w:name w:val="Medium Shading 1 Accent 3"/>
    <w:basedOn w:val="Standardowy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redniecieniowanie1akcent4">
    <w:name w:val="Medium Shading 1 Accent 4"/>
    <w:basedOn w:val="Standardowy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redniecieniowanie1akcent5">
    <w:name w:val="Medium Shading 1 Accent 5"/>
    <w:basedOn w:val="Standardowy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redniecieniowanie1akcent6">
    <w:name w:val="Medium Shading 1 Accent 6"/>
    <w:basedOn w:val="Standardowy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redniecieniowanie2">
    <w:name w:val="Medium Shading 2"/>
    <w:basedOn w:val="Standardowy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redniecieniowanie2akcent1">
    <w:name w:val="Medium Shading 2 Accent 1"/>
    <w:basedOn w:val="Standardowy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redniecieniowanie2akcent2">
    <w:name w:val="Medium Shading 2 Accent 2"/>
    <w:basedOn w:val="Standardowy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redniecieniowanie2akcent3">
    <w:name w:val="Medium Shading 2 Accent 3"/>
    <w:basedOn w:val="Standardowy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redniecieniowanie2akcent4">
    <w:name w:val="Medium Shading 2 Accent 4"/>
    <w:basedOn w:val="Standardowy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redniecieniowanie2akcent5">
    <w:name w:val="Medium Shading 2 Accent 5"/>
    <w:basedOn w:val="Standardowy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redniecieniowanie2akcent6">
    <w:name w:val="Medium Shading 2 Accent 6"/>
    <w:basedOn w:val="Standardowy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rednialista1">
    <w:name w:val="Medium List 1"/>
    <w:basedOn w:val="Standardowy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rednialista1akcent1">
    <w:name w:val="Medium List 1 Accent 1"/>
    <w:basedOn w:val="Standardowy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styleId="rednialista1akcent2">
    <w:name w:val="Medium List 1 Accent 2"/>
    <w:basedOn w:val="Standardowy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0504D" w:themeColor="accent2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shd w:val="clear" w:color="auto" w:fill="EFD3D2" w:themeFill="accent2" w:themeFillTint="3F"/>
      </w:tcPr>
    </w:tblStylePr>
  </w:style>
  <w:style w:type="table" w:styleId="rednialista1akcent3">
    <w:name w:val="Medium List 1 Accent 3"/>
    <w:basedOn w:val="Standardowy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BBB59" w:themeColor="accent3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shd w:val="clear" w:color="auto" w:fill="E6EED5" w:themeFill="accent3" w:themeFillTint="3F"/>
      </w:tcPr>
    </w:tblStylePr>
  </w:style>
  <w:style w:type="table" w:styleId="rednialista1akcent4">
    <w:name w:val="Medium List 1 Accent 4"/>
    <w:basedOn w:val="Standardowy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8064A2" w:themeColor="accent4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shd w:val="clear" w:color="auto" w:fill="DFD8E8" w:themeFill="accent4" w:themeFillTint="3F"/>
      </w:tcPr>
    </w:tblStylePr>
  </w:style>
  <w:style w:type="table" w:styleId="rednialista1akcent5">
    <w:name w:val="Medium List 1 Accent 5"/>
    <w:basedOn w:val="Standardowy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shd w:val="clear" w:color="auto" w:fill="D2EAF1" w:themeFill="accent5" w:themeFillTint="3F"/>
      </w:tcPr>
    </w:tblStylePr>
  </w:style>
  <w:style w:type="table" w:styleId="rednialista1akcent6">
    <w:name w:val="Medium List 1 Accent 6"/>
    <w:basedOn w:val="Standardowy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9646" w:themeColor="accent6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shd w:val="clear" w:color="auto" w:fill="FDE4D0" w:themeFill="accent6" w:themeFillTint="3F"/>
      </w:tcPr>
    </w:tblStylePr>
  </w:style>
  <w:style w:type="table" w:styleId="rednialista2">
    <w:name w:val="Medium List 2"/>
    <w:basedOn w:val="Standardowy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rednialista2akcent1">
    <w:name w:val="Medium List 2 Accent 1"/>
    <w:basedOn w:val="Standardowy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rednialista2akcent2">
    <w:name w:val="Medium List 2 Accent 2"/>
    <w:basedOn w:val="Standardowy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C0504D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0504D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rednialista2akcent3">
    <w:name w:val="Medium List 2 Accent 3"/>
    <w:basedOn w:val="Standardowy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9BBB59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BBB59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BBB59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ED5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rednialista2akcent4">
    <w:name w:val="Medium List 2 Accent 4"/>
    <w:basedOn w:val="Standardowy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8064A2" w:themeColor="accent4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064A2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8064A2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FD8E8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rednialista2akcent5">
    <w:name w:val="Medium List 2 Accent 5"/>
    <w:basedOn w:val="Standardowy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BACC6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BACC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rednialista2akcent6">
    <w:name w:val="Medium List 2 Accent 6"/>
    <w:basedOn w:val="Standardowy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F79646" w:themeColor="accent6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79646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79646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E4D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redniasiatka1">
    <w:name w:val="Medium Grid 1"/>
    <w:basedOn w:val="Standardowy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04040" w:themeColor="tex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redniasiatka1akcent1">
    <w:name w:val="Medium Grid 1 Accent 1"/>
    <w:basedOn w:val="Standardowy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BA0CD" w:themeColor="accen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redniasiatka1akcent2">
    <w:name w:val="Medium Grid 1 Accent 2"/>
    <w:basedOn w:val="Standardowy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  <w:insideV w:val="single" w:sz="8" w:space="0" w:color="CF7B79" w:themeColor="accent2" w:themeTint="BF"/>
      </w:tblBorders>
    </w:tblPr>
    <w:tcPr>
      <w:shd w:val="clear" w:color="auto" w:fill="EFD3D2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F7B79" w:themeColor="accent2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redniasiatka1akcent3">
    <w:name w:val="Medium Grid 1 Accent 3"/>
    <w:basedOn w:val="Standardowy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  <w:insideV w:val="single" w:sz="8" w:space="0" w:color="B3CC82" w:themeColor="accent3" w:themeTint="BF"/>
      </w:tblBorders>
    </w:tblPr>
    <w:tcPr>
      <w:shd w:val="clear" w:color="auto" w:fill="E6EED5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B3CC82" w:themeColor="accent3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redniasiatka1akcent4">
    <w:name w:val="Medium Grid 1 Accent 4"/>
    <w:basedOn w:val="Standardowy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  <w:insideV w:val="single" w:sz="8" w:space="0" w:color="9F8AB9" w:themeColor="accent4" w:themeTint="BF"/>
      </w:tblBorders>
    </w:tblPr>
    <w:tcPr>
      <w:shd w:val="clear" w:color="auto" w:fill="DFD8E8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F8AB9" w:themeColor="accent4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redniasiatka1akcent5">
    <w:name w:val="Medium Grid 1 Accent 5"/>
    <w:basedOn w:val="Standardowy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  <w:insideV w:val="single" w:sz="8" w:space="0" w:color="78C0D4" w:themeColor="accent5" w:themeTint="BF"/>
      </w:tblBorders>
    </w:tblPr>
    <w:tcPr>
      <w:shd w:val="clear" w:color="auto" w:fill="D2EAF1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8C0D4" w:themeColor="accent5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redniasiatka1akcent6">
    <w:name w:val="Medium Grid 1 Accent 6"/>
    <w:basedOn w:val="Standardowy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</w:tblPr>
    <w:tcPr>
      <w:shd w:val="clear" w:color="auto" w:fill="FDE4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9B074" w:themeColor="accent6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styleId="redniasiatka2">
    <w:name w:val="Medium Grid 2"/>
    <w:basedOn w:val="Standardowy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redniasiatka2akcent1">
    <w:name w:val="Medium Grid 2 Accent 1"/>
    <w:basedOn w:val="Standardowy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DF2F8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tcBorders>
          <w:insideH w:val="single" w:sz="6" w:space="0" w:color="4F81BD" w:themeColor="accent1"/>
          <w:insideV w:val="single" w:sz="6" w:space="0" w:color="4F81BD" w:themeColor="accent1"/>
        </w:tcBorders>
        <w:shd w:val="clear" w:color="auto" w:fill="A7BFD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redniasiatka2akcent2">
    <w:name w:val="Medium Grid 2 Accent 2"/>
    <w:basedOn w:val="Standardowy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cPr>
      <w:shd w:val="clear" w:color="auto" w:fill="EFD3D2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8EDED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DBDB" w:themeFill="accent2" w:themeFillTint="33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tcBorders>
          <w:insideH w:val="single" w:sz="6" w:space="0" w:color="C0504D" w:themeColor="accent2"/>
          <w:insideV w:val="single" w:sz="6" w:space="0" w:color="C0504D" w:themeColor="accent2"/>
        </w:tcBorders>
        <w:shd w:val="clear" w:color="auto" w:fill="DFA7A6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redniasiatka2akcent3">
    <w:name w:val="Medium Grid 2 Accent 3"/>
    <w:basedOn w:val="Standardowy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cPr>
      <w:shd w:val="clear" w:color="auto" w:fill="E6EED5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5F8EE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F1DD" w:themeFill="accent3" w:themeFillTint="33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tcBorders>
          <w:insideH w:val="single" w:sz="6" w:space="0" w:color="9BBB59" w:themeColor="accent3"/>
          <w:insideV w:val="single" w:sz="6" w:space="0" w:color="9BBB59" w:themeColor="accent3"/>
        </w:tcBorders>
        <w:shd w:val="clear" w:color="auto" w:fill="CDDDAC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redniasiatka2akcent4">
    <w:name w:val="Medium Grid 2 Accent 4"/>
    <w:basedOn w:val="Standardowy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cPr>
      <w:shd w:val="clear" w:color="auto" w:fill="DFD8E8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2EFF6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DFEC" w:themeFill="accent4" w:themeFillTint="33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tcBorders>
          <w:insideH w:val="single" w:sz="6" w:space="0" w:color="8064A2" w:themeColor="accent4"/>
          <w:insideV w:val="single" w:sz="6" w:space="0" w:color="8064A2" w:themeColor="accent4"/>
        </w:tcBorders>
        <w:shd w:val="clear" w:color="auto" w:fill="BFB1D0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redniasiatka2akcent5">
    <w:name w:val="Medium Grid 2 Accent 5"/>
    <w:basedOn w:val="Standardowy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cPr>
      <w:shd w:val="clear" w:color="auto" w:fill="D2EAF1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DF6F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 w:themeFill="accent5" w:themeFillTint="33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tcBorders>
          <w:insideH w:val="single" w:sz="6" w:space="0" w:color="4BACC6" w:themeColor="accent5"/>
          <w:insideV w:val="single" w:sz="6" w:space="0" w:color="4BACC6" w:themeColor="accent5"/>
        </w:tcBorders>
        <w:shd w:val="clear" w:color="auto" w:fill="A5D5E2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redniasiatka2akcent6">
    <w:name w:val="Medium Grid 2 Accent 6"/>
    <w:basedOn w:val="Standardowy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cPr>
      <w:shd w:val="clear" w:color="auto" w:fill="FDE4D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EF4EC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9D9" w:themeFill="accent6" w:themeFillTint="33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tcBorders>
          <w:insideH w:val="single" w:sz="6" w:space="0" w:color="F79646" w:themeColor="accent6"/>
          <w:insideV w:val="single" w:sz="6" w:space="0" w:color="F79646" w:themeColor="accent6"/>
        </w:tcBorders>
        <w:shd w:val="clear" w:color="auto" w:fill="FBCAA2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redniasiatka3">
    <w:name w:val="Medium Grid 3"/>
    <w:basedOn w:val="Standardowy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0C0C0" w:themeFill="tex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redniasiatka3akcent1">
    <w:name w:val="Medium Grid 3 Accent 1"/>
    <w:basedOn w:val="Standardowy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3DFEE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styleId="redniasiatka3akcent2">
    <w:name w:val="Medium Grid 3 Accent 2"/>
    <w:basedOn w:val="Standardowy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FD3D2" w:themeFill="accent2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FA7A6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FA7A6" w:themeFill="accent2" w:themeFillTint="7F"/>
      </w:tcPr>
    </w:tblStylePr>
  </w:style>
  <w:style w:type="table" w:styleId="redniasiatka3akcent3">
    <w:name w:val="Medium Grid 3 Accent 3"/>
    <w:basedOn w:val="Standardowy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6EED5" w:themeFill="accent3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DDDAC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DDDAC" w:themeFill="accent3" w:themeFillTint="7F"/>
      </w:tcPr>
    </w:tblStylePr>
  </w:style>
  <w:style w:type="table" w:styleId="redniasiatka3akcent4">
    <w:name w:val="Medium Grid 3 Accent 4"/>
    <w:basedOn w:val="Standardowy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FD8E8" w:themeFill="accent4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FB1D0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FB1D0" w:themeFill="accent4" w:themeFillTint="7F"/>
      </w:tcPr>
    </w:tblStylePr>
  </w:style>
  <w:style w:type="table" w:styleId="redniasiatka3akcent5">
    <w:name w:val="Medium Grid 3 Accent 5"/>
    <w:basedOn w:val="Standardowy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2EAF1" w:themeFill="accent5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5D5E2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5D5E2" w:themeFill="accent5" w:themeFillTint="7F"/>
      </w:tcPr>
    </w:tblStylePr>
  </w:style>
  <w:style w:type="table" w:styleId="redniasiatka3akcent6">
    <w:name w:val="Medium Grid 3 Accent 6"/>
    <w:basedOn w:val="Standardowy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DE4D0" w:themeFill="accent6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BCAA2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BCAA2" w:themeFill="accent6" w:themeFillTint="7F"/>
      </w:tcPr>
    </w:tblStylePr>
  </w:style>
  <w:style w:type="table" w:styleId="Ciemnalista">
    <w:name w:val="Dark List"/>
    <w:basedOn w:val="Standardowy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Ciemnalista2akcent1">
    <w:name w:val="Dark List Accent 1"/>
    <w:basedOn w:val="Standardowy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F81BD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43F60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65F91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</w:style>
  <w:style w:type="table" w:styleId="Ciemnalistaakcent2">
    <w:name w:val="Dark List Accent 2"/>
    <w:basedOn w:val="Standardowy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C0504D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22423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43634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</w:style>
  <w:style w:type="table" w:styleId="Ciemnalistaakcent3">
    <w:name w:val="Dark List Accent 3"/>
    <w:basedOn w:val="Standardowy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9BBB59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E6128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6923C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</w:style>
  <w:style w:type="table" w:styleId="Ciemnalistaakcent4">
    <w:name w:val="Dark List Accent 4"/>
    <w:basedOn w:val="Standardowy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8064A2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F3151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F497A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</w:style>
  <w:style w:type="table" w:styleId="Ciemnalistaakcent5">
    <w:name w:val="Dark List Accent 5"/>
    <w:basedOn w:val="Standardowy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BACC6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05867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1849B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</w:style>
  <w:style w:type="table" w:styleId="Ciemnalistaakcent6">
    <w:name w:val="Dark List Accent 6"/>
    <w:basedOn w:val="Standardowy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F79646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74706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E36C0A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</w:style>
  <w:style w:type="table" w:styleId="Kolorowecieniowanie">
    <w:name w:val="Colorful Shading"/>
    <w:basedOn w:val="Standardowy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 w:themeShade="99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Kolorowecieniowanieakcent1">
    <w:name w:val="Colorful Shading Accent 1"/>
    <w:basedOn w:val="Standardowy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2F8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C4C74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C4C74" w:themeColor="accent1" w:themeShade="99"/>
          <w:insideV w:val="nil"/>
        </w:tcBorders>
        <w:shd w:val="clear" w:color="auto" w:fill="2C4C74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 w:themeFill="accent1" w:themeFillShade="99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A7BFDE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Kolorowecieniowanieakcent2">
    <w:name w:val="Colorful Shading Accent 2"/>
    <w:basedOn w:val="Standardowy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C0504D" w:themeColor="accent2"/>
        <w:bottom w:val="single" w:sz="4" w:space="0" w:color="C0504D" w:themeColor="accent2"/>
        <w:right w:val="single" w:sz="4" w:space="0" w:color="C0504D" w:themeColor="accent2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8EDE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72C2A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772C2A" w:themeColor="accent2" w:themeShade="99"/>
          <w:insideV w:val="nil"/>
        </w:tcBorders>
        <w:shd w:val="clear" w:color="auto" w:fill="772C2A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C2A" w:themeFill="accent2" w:themeFillShade="99"/>
      </w:tcPr>
    </w:tblStylePr>
    <w:tblStylePr w:type="band1Vert">
      <w:tblPr/>
      <w:tcPr>
        <w:shd w:val="clear" w:color="auto" w:fill="E5B8B7" w:themeFill="accent2" w:themeFillTint="66"/>
      </w:tcPr>
    </w:tblStylePr>
    <w:tblStylePr w:type="band1Horz">
      <w:tblPr/>
      <w:tcPr>
        <w:shd w:val="clear" w:color="auto" w:fill="DFA7A6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Kolorowecieniowanieakcent3">
    <w:name w:val="Colorful Shading Accent 3"/>
    <w:basedOn w:val="Standardowy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8064A2" w:themeColor="accent4"/>
        <w:left w:val="single" w:sz="4" w:space="0" w:color="9BBB59" w:themeColor="accent3"/>
        <w:bottom w:val="single" w:sz="4" w:space="0" w:color="9BBB59" w:themeColor="accent3"/>
        <w:right w:val="single" w:sz="4" w:space="0" w:color="9BBB59" w:themeColor="accent3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5F8EE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E7530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5E7530" w:themeColor="accent3" w:themeShade="99"/>
          <w:insideV w:val="nil"/>
        </w:tcBorders>
        <w:shd w:val="clear" w:color="auto" w:fill="5E7530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E7530" w:themeFill="accent3" w:themeFillShade="99"/>
      </w:tcPr>
    </w:tblStylePr>
    <w:tblStylePr w:type="band1Vert">
      <w:tblPr/>
      <w:tcPr>
        <w:shd w:val="clear" w:color="auto" w:fill="D6E3BC" w:themeFill="accent3" w:themeFillTint="66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Kolorowecieniowanieakcent4">
    <w:name w:val="Colorful Shading Accent 4"/>
    <w:basedOn w:val="Standardowy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9BBB59" w:themeColor="accent3"/>
        <w:left w:val="single" w:sz="4" w:space="0" w:color="8064A2" w:themeColor="accent4"/>
        <w:bottom w:val="single" w:sz="4" w:space="0" w:color="8064A2" w:themeColor="accent4"/>
        <w:right w:val="single" w:sz="4" w:space="0" w:color="8064A2" w:themeColor="accent4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2EFF6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C3B62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C3B62" w:themeColor="accent4" w:themeShade="99"/>
          <w:insideV w:val="nil"/>
        </w:tcBorders>
        <w:shd w:val="clear" w:color="auto" w:fill="4C3B62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3B62" w:themeFill="accent4" w:themeFillShade="99"/>
      </w:tcPr>
    </w:tblStylePr>
    <w:tblStylePr w:type="band1Vert">
      <w:tblPr/>
      <w:tcPr>
        <w:shd w:val="clear" w:color="auto" w:fill="CCC0D9" w:themeFill="accent4" w:themeFillTint="66"/>
      </w:tcPr>
    </w:tblStylePr>
    <w:tblStylePr w:type="band1Horz">
      <w:tblPr/>
      <w:tcPr>
        <w:shd w:val="clear" w:color="auto" w:fill="BFB1D0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Kolorowecieniowanieakcent5">
    <w:name w:val="Colorful Shading Accent 5"/>
    <w:basedOn w:val="Standardowy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F79646" w:themeColor="accent6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6F9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76A7C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76A7C" w:themeColor="accent5" w:themeShade="99"/>
          <w:insideV w:val="nil"/>
        </w:tcBorders>
        <w:shd w:val="clear" w:color="auto" w:fill="276A7C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 w:themeFill="accent5" w:themeFillShade="99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A5D5E2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Kolorowecieniowanieakcent6">
    <w:name w:val="Colorful Shading Accent 6"/>
    <w:basedOn w:val="Standardowy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4BACC6" w:themeColor="accent5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EF4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B65608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B65608" w:themeColor="accent6" w:themeShade="99"/>
          <w:insideV w:val="nil"/>
        </w:tcBorders>
        <w:shd w:val="clear" w:color="auto" w:fill="B65608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8" w:themeFill="accent6" w:themeFillShade="99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CAA2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Kolorowalista">
    <w:name w:val="Colorful List"/>
    <w:basedOn w:val="Standardowy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Kolorowalistaakcent1">
    <w:name w:val="Colorful List Accent 1"/>
    <w:basedOn w:val="Standardowy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2F8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Kolorowalistaakcent2">
    <w:name w:val="Colorful List Accent 2"/>
    <w:basedOn w:val="Standardowy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8EDE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styleId="Kolorowalistaakcent3">
    <w:name w:val="Colorful List Accent 3"/>
    <w:basedOn w:val="Standardowy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5F8EE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64E82" w:themeFill="accent4" w:themeFillShade="CC"/>
      </w:tcPr>
    </w:tblStylePr>
    <w:tblStylePr w:type="lastRow">
      <w:rPr>
        <w:b/>
        <w:bCs/>
        <w:color w:val="664E82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styleId="Kolorowalistaakcent4">
    <w:name w:val="Colorful List Accent 4"/>
    <w:basedOn w:val="Standardowy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2EFF6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E9C40" w:themeFill="accent3" w:themeFillShade="CC"/>
      </w:tcPr>
    </w:tblStylePr>
    <w:tblStylePr w:type="lastRow">
      <w:rPr>
        <w:b/>
        <w:bCs/>
        <w:color w:val="7E9C40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styleId="Kolorowalistaakcent5">
    <w:name w:val="Colorful List Accent 5"/>
    <w:basedOn w:val="Standardowy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6F9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F2730A" w:themeFill="accent6" w:themeFillShade="CC"/>
      </w:tcPr>
    </w:tblStylePr>
    <w:tblStylePr w:type="lastRow">
      <w:rPr>
        <w:b/>
        <w:bCs/>
        <w:color w:val="F2730A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styleId="Kolorowalistaakcent6">
    <w:name w:val="Colorful List Accent 6"/>
    <w:basedOn w:val="Standardowy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styleId="Kolorowasiatka">
    <w:name w:val="Colorful Grid"/>
    <w:basedOn w:val="Standardowy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Kolorowasiatkaakcent1">
    <w:name w:val="Colorful Grid Accent 1"/>
    <w:basedOn w:val="Standardowy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</w:rPr>
      <w:tblPr/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Kolorowasiatkaakcent2">
    <w:name w:val="Colorful Grid Accent 2"/>
    <w:basedOn w:val="Standardowy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2DBDB" w:themeFill="accent2" w:themeFillTint="33"/>
    </w:tcPr>
    <w:tblStylePr w:type="firstRow">
      <w:rPr>
        <w:b/>
        <w:bCs/>
      </w:rPr>
      <w:tblPr/>
      <w:tcPr>
        <w:shd w:val="clear" w:color="auto" w:fill="E5B8B7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5B8B7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Kolorowasiatkaakcent3">
    <w:name w:val="Colorful Grid Accent 3"/>
    <w:basedOn w:val="Standardowy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AF1DD" w:themeFill="accent3" w:themeFillTint="33"/>
    </w:tcPr>
    <w:tblStylePr w:type="firstRow">
      <w:rPr>
        <w:b/>
        <w:bCs/>
      </w:rPr>
      <w:tblPr/>
      <w:tcPr>
        <w:shd w:val="clear" w:color="auto" w:fill="D6E3BC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6E3B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Kolorowasiatkaakcent4">
    <w:name w:val="Colorful Grid Accent 4"/>
    <w:basedOn w:val="Standardowy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5DFEC" w:themeFill="accent4" w:themeFillTint="33"/>
    </w:tcPr>
    <w:tblStylePr w:type="firstRow">
      <w:rPr>
        <w:b/>
        <w:bCs/>
      </w:rPr>
      <w:tblPr/>
      <w:tcPr>
        <w:shd w:val="clear" w:color="auto" w:fill="CCC0D9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CC0D9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Kolorowasiatkaakcent5">
    <w:name w:val="Colorful Grid Accent 5"/>
    <w:basedOn w:val="Standardowy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AEEF3" w:themeFill="accent5" w:themeFillTint="33"/>
    </w:tcPr>
    <w:tblStylePr w:type="firstRow">
      <w:rPr>
        <w:b/>
        <w:bCs/>
      </w:rPr>
      <w:tblPr/>
      <w:tcPr>
        <w:shd w:val="clear" w:color="auto" w:fill="B6DDE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6DDE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Kolorowasiatkaakcent6">
    <w:name w:val="Colorful Grid Accent 6"/>
    <w:basedOn w:val="Standardowy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DE9D9" w:themeFill="accent6" w:themeFillTint="33"/>
    </w:tcPr>
    <w:tblStylePr w:type="firstRow">
      <w:rPr>
        <w:b/>
        <w:bCs/>
      </w:rPr>
      <w:tblPr/>
      <w:tcPr>
        <w:shd w:val="clear" w:color="auto" w:fill="FBD4B4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BD4B4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EF278816-EC6F-A645-907D-7F25AECB1D4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3</Pages>
  <Words>360</Words>
  <Characters>2160</Characters>
  <Application>Microsoft Office Word</Application>
  <DocSecurity>0</DocSecurity>
  <Lines>18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2515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python-docx</dc:creator>
  <cp:keywords/>
  <dc:description>generated by python-docx</dc:description>
  <cp:lastModifiedBy>Piotr</cp:lastModifiedBy>
  <cp:revision>3</cp:revision>
  <dcterms:created xsi:type="dcterms:W3CDTF">2025-12-03T21:48:00Z</dcterms:created>
  <dcterms:modified xsi:type="dcterms:W3CDTF">2025-12-04T07:01:00Z</dcterms:modified>
  <cp:category/>
</cp:coreProperties>
</file>